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6154EAA3" w:rsidR="00A6074F" w:rsidRPr="00BA0CA4" w:rsidRDefault="005D2046" w:rsidP="00BA0CA4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BA0CA4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D505DA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August</w:t>
      </w:r>
      <w:r w:rsidR="00795BBD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D505DA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2</w:t>
      </w:r>
      <w:r w:rsidR="001A60EB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BA0CA4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BA0CA4" w:rsidRDefault="00FA026D" w:rsidP="00BA0CA4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BA0CA4" w:rsidRDefault="00856200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BA0CA4" w:rsidRDefault="004D5847" w:rsidP="00BA0CA4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BA0CA4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BA0CA4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BA0CA4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27232658" w:rsidR="00C96D80" w:rsidRPr="00BA0CA4" w:rsidRDefault="00ED5C28" w:rsidP="00BA0CA4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0A82CD65" w14:textId="54BF191E" w:rsidR="00625750" w:rsidRDefault="00625750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FD12CA" w14:textId="33836125" w:rsidR="00C553D7" w:rsidRDefault="00C553D7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Summary of July 5 meeting:</w:t>
      </w:r>
    </w:p>
    <w:p w14:paraId="523299BD" w14:textId="12BB8A91" w:rsidR="00C553D7" w:rsidRPr="00C553D7" w:rsidRDefault="00C553D7" w:rsidP="00E6162C">
      <w:pPr>
        <w:pStyle w:val="ListParagraph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STOP survey updates: race, immigrant status, transportation added to STOP baseline on July 15, 2023</w:t>
      </w:r>
    </w:p>
    <w:p w14:paraId="47152442" w14:textId="77777777" w:rsidR="00C553D7" w:rsidRDefault="00C553D7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42336D5D" w14:textId="1BB9CD13" w:rsidR="00D505DA" w:rsidRPr="00D505DA" w:rsidRDefault="00D505DA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D505DA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Intrepid Lab Updates:</w:t>
      </w:r>
    </w:p>
    <w:p w14:paraId="541CF753" w14:textId="20F0291A" w:rsidR="00D505DA" w:rsidRPr="00C2219C" w:rsidRDefault="00B75E41" w:rsidP="00E6162C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View the </w:t>
      </w:r>
      <w:r w:rsidR="00C553D7" w:rsidRPr="00C2219C">
        <w:rPr>
          <w:rFonts w:asciiTheme="minorHAnsi" w:hAnsiTheme="minorHAnsi" w:cstheme="minorHAnsi"/>
          <w:sz w:val="22"/>
          <w:szCs w:val="22"/>
        </w:rPr>
        <w:t>1</w:t>
      </w:r>
      <w:r w:rsidR="00C553D7" w:rsidRPr="00C2219C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C553D7" w:rsidRPr="00C2219C">
        <w:rPr>
          <w:rFonts w:asciiTheme="minorHAnsi" w:hAnsiTheme="minorHAnsi" w:cstheme="minorHAnsi"/>
          <w:sz w:val="22"/>
          <w:szCs w:val="22"/>
        </w:rPr>
        <w:t xml:space="preserve"> edition of the </w:t>
      </w:r>
      <w:hyperlink r:id="rId15" w:history="1">
        <w:r w:rsidR="00C553D7" w:rsidRPr="0003017D">
          <w:rPr>
            <w:rStyle w:val="Hyperlink"/>
            <w:rFonts w:asciiTheme="minorHAnsi" w:hAnsiTheme="minorHAnsi" w:cstheme="minorHAnsi"/>
            <w:sz w:val="22"/>
            <w:szCs w:val="22"/>
          </w:rPr>
          <w:t>Intrepid Lab N</w:t>
        </w:r>
        <w:r w:rsidR="003F0C53" w:rsidRPr="0003017D">
          <w:rPr>
            <w:rStyle w:val="Hyperlink"/>
            <w:rFonts w:asciiTheme="minorHAnsi" w:hAnsiTheme="minorHAnsi" w:cstheme="minorHAnsi"/>
            <w:sz w:val="22"/>
            <w:szCs w:val="22"/>
          </w:rPr>
          <w:t>ewsletter</w:t>
        </w:r>
      </w:hyperlink>
    </w:p>
    <w:p w14:paraId="45EBF0A0" w14:textId="63AC2EC8" w:rsidR="001505AD" w:rsidRDefault="00B75E41" w:rsidP="00E6162C">
      <w:pPr>
        <w:pStyle w:val="ListParagraph"/>
        <w:numPr>
          <w:ilvl w:val="1"/>
          <w:numId w:val="10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plan on releasing</w:t>
      </w:r>
      <w:r w:rsidR="001505AD">
        <w:rPr>
          <w:rFonts w:asciiTheme="minorHAnsi" w:hAnsiTheme="minorHAnsi" w:cstheme="minorHAnsi"/>
          <w:sz w:val="22"/>
          <w:szCs w:val="22"/>
        </w:rPr>
        <w:t xml:space="preserve"> two newsletters each year</w:t>
      </w:r>
    </w:p>
    <w:p w14:paraId="05A8801F" w14:textId="620606E1" w:rsidR="001505AD" w:rsidRPr="001505AD" w:rsidRDefault="00B75E41" w:rsidP="00E6162C">
      <w:pPr>
        <w:pStyle w:val="ListParagraph"/>
        <w:numPr>
          <w:ilvl w:val="1"/>
          <w:numId w:val="10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o</w:t>
      </w:r>
      <w:r w:rsidR="001505AD" w:rsidRPr="001505AD">
        <w:rPr>
          <w:rFonts w:asciiTheme="minorHAnsi" w:hAnsiTheme="minorHAnsi" w:cstheme="minorHAnsi"/>
          <w:sz w:val="22"/>
          <w:szCs w:val="22"/>
        </w:rPr>
        <w:t>pt in</w:t>
      </w:r>
      <w:r>
        <w:rPr>
          <w:rFonts w:asciiTheme="minorHAnsi" w:hAnsiTheme="minorHAnsi" w:cstheme="minorHAnsi"/>
          <w:sz w:val="22"/>
          <w:szCs w:val="22"/>
        </w:rPr>
        <w:t xml:space="preserve"> to receive them</w:t>
      </w:r>
      <w:r w:rsidR="001505AD" w:rsidRPr="00C2219C">
        <w:rPr>
          <w:rFonts w:asciiTheme="minorHAnsi" w:hAnsiTheme="minorHAnsi" w:cstheme="minorHAnsi"/>
          <w:sz w:val="22"/>
          <w:szCs w:val="22"/>
        </w:rPr>
        <w:t xml:space="preserve">: </w:t>
      </w:r>
      <w:hyperlink r:id="rId16" w:tgtFrame="_blank" w:history="1">
        <w:r w:rsidR="001505AD" w:rsidRPr="00B75E41">
          <w:rPr>
            <w:rStyle w:val="Hyperlink"/>
            <w:rFonts w:ascii="Calibri" w:eastAsia="Times New Roman" w:hAnsi="Calibri" w:cs="Calibri"/>
            <w:b/>
            <w:sz w:val="22"/>
            <w:szCs w:val="22"/>
            <w:highlight w:val="yellow"/>
            <w:shd w:val="clear" w:color="auto" w:fill="FFFFFF"/>
          </w:rPr>
          <w:t>https://confirmsubscription.com/h/y/5901866DB84AF1E0</w:t>
        </w:r>
      </w:hyperlink>
      <w:r w:rsidR="001505AD" w:rsidRPr="001505AD">
        <w:rPr>
          <w:rFonts w:ascii="Calibri" w:eastAsia="Times New Roman" w:hAnsi="Calibri" w:cs="Calibri"/>
          <w:color w:val="000000"/>
        </w:rPr>
        <w:t> </w:t>
      </w:r>
    </w:p>
    <w:p w14:paraId="45AF68C8" w14:textId="41F0A7DB" w:rsidR="00D505DA" w:rsidRDefault="00D505D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B23E6E" w14:textId="77777777" w:rsidR="00E32944" w:rsidRPr="00BA0CA4" w:rsidRDefault="00E32944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2811D50F" w14:textId="77777777" w:rsidR="00E32944" w:rsidRPr="00BA0CA4" w:rsidRDefault="00E32944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 xml:space="preserve">Website: </w:t>
      </w:r>
      <w:hyperlink r:id="rId17" w:history="1">
        <w:r w:rsidRPr="00BA0CA4">
          <w:rPr>
            <w:rStyle w:val="Hyperlink"/>
            <w:rFonts w:asciiTheme="minorHAnsi" w:hAnsiTheme="minorHAnsi" w:cstheme="minorHAnsi"/>
            <w:bCs/>
            <w:sz w:val="22"/>
            <w:szCs w:val="22"/>
            <w:lang w:val="en-CA"/>
          </w:rPr>
          <w:t>https://www.nicotinedependenceclinic.com/en/teach</w:t>
        </w:r>
      </w:hyperlink>
    </w:p>
    <w:p w14:paraId="4F2764C9" w14:textId="77777777" w:rsidR="00E32944" w:rsidRPr="00BA0CA4" w:rsidRDefault="00E32944" w:rsidP="00BA0CA4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Courses: </w:t>
      </w:r>
      <w:hyperlink r:id="rId18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https://teach.camhx.ca/moodle/</w:t>
        </w:r>
      </w:hyperlink>
      <w:r w:rsidRPr="00BA0CA4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BA0CA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(a number of self-study courses are available)</w:t>
      </w:r>
    </w:p>
    <w:p w14:paraId="35523FAC" w14:textId="77777777" w:rsidR="00E32944" w:rsidRPr="00BA0CA4" w:rsidRDefault="00E32944" w:rsidP="00BA0CA4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5F572E8B" w14:textId="6C3594C9" w:rsidR="00E32944" w:rsidRPr="003F0C53" w:rsidRDefault="000E2253" w:rsidP="00E6162C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hyperlink r:id="rId19" w:history="1">
        <w:r w:rsidR="00E32944" w:rsidRPr="003F0C5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Foundational Health Educator Workshop</w:t>
        </w:r>
      </w:hyperlink>
    </w:p>
    <w:p w14:paraId="2EA17D10" w14:textId="163A505E" w:rsidR="00E32944" w:rsidRPr="00BA0CA4" w:rsidRDefault="0087102A" w:rsidP="00E6162C">
      <w:pPr>
        <w:pStyle w:val="ListParagraph"/>
        <w:numPr>
          <w:ilvl w:val="0"/>
          <w:numId w:val="3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September 11</w:t>
      </w:r>
      <w:r w:rsidR="00E32944" w:rsidRPr="00BA0CA4">
        <w:rPr>
          <w:rFonts w:asciiTheme="minorHAnsi" w:hAnsiTheme="minorHAnsi" w:cstheme="minorHAnsi"/>
          <w:sz w:val="22"/>
          <w:szCs w:val="22"/>
        </w:rPr>
        <w:t>&amp;12, 8:00 am-5:00 pm</w:t>
      </w:r>
    </w:p>
    <w:p w14:paraId="04479E3E" w14:textId="77777777" w:rsidR="00E32944" w:rsidRPr="00BA0CA4" w:rsidRDefault="00E32944" w:rsidP="00E6162C">
      <w:pPr>
        <w:pStyle w:val="ListParagraph"/>
        <w:numPr>
          <w:ilvl w:val="0"/>
          <w:numId w:val="3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1001 Queen St. W, Toronto ON, M6J 1H4</w:t>
      </w:r>
    </w:p>
    <w:p w14:paraId="2B95AE6F" w14:textId="289FDAE6" w:rsidR="00570897" w:rsidRPr="00BA0CA4" w:rsidRDefault="00E32944" w:rsidP="00E6162C">
      <w:pPr>
        <w:pStyle w:val="ListParagraph"/>
        <w:numPr>
          <w:ilvl w:val="0"/>
          <w:numId w:val="3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$595 fee</w:t>
      </w:r>
      <w:r w:rsidR="00570897" w:rsidRPr="00BA0CA4">
        <w:rPr>
          <w:rFonts w:asciiTheme="minorHAnsi" w:hAnsiTheme="minorHAnsi" w:cstheme="minorHAnsi"/>
          <w:sz w:val="22"/>
          <w:szCs w:val="22"/>
        </w:rPr>
        <w:t xml:space="preserve"> (</w:t>
      </w:r>
      <w:r w:rsidR="00570897" w:rsidRPr="00BA0CA4">
        <w:rPr>
          <w:rFonts w:asciiTheme="minorHAnsi" w:hAnsiTheme="minorHAnsi" w:cstheme="minorHAnsi"/>
          <w:i/>
          <w:iCs/>
          <w:sz w:val="22"/>
          <w:szCs w:val="22"/>
        </w:rPr>
        <w:t>includes the cost of the required workbook and a lunch on both workshop days</w:t>
      </w:r>
      <w:r w:rsidR="00570897" w:rsidRPr="00BA0CA4">
        <w:rPr>
          <w:rFonts w:asciiTheme="minorHAnsi" w:hAnsiTheme="minorHAnsi" w:cstheme="minorHAnsi"/>
          <w:iCs/>
          <w:sz w:val="22"/>
          <w:szCs w:val="22"/>
        </w:rPr>
        <w:t>)</w:t>
      </w:r>
    </w:p>
    <w:p w14:paraId="6A8AAFB7" w14:textId="18B3F8A6" w:rsidR="00570897" w:rsidRPr="003F0C53" w:rsidRDefault="00570897" w:rsidP="00E6162C">
      <w:pPr>
        <w:pStyle w:val="ListParagraph"/>
        <w:numPr>
          <w:ilvl w:val="0"/>
          <w:numId w:val="3"/>
        </w:numPr>
        <w:ind w:left="1080"/>
        <w:contextualSpacing/>
        <w:rPr>
          <w:rStyle w:val="wdyuqq"/>
          <w:rFonts w:asciiTheme="minorHAnsi" w:hAnsiTheme="minorHAnsi" w:cstheme="minorHAnsi"/>
          <w:sz w:val="22"/>
          <w:szCs w:val="22"/>
        </w:rPr>
      </w:pPr>
      <w:r w:rsidRPr="003F0C53">
        <w:rPr>
          <w:rFonts w:asciiTheme="minorHAnsi" w:hAnsiTheme="minorHAnsi" w:cstheme="minorHAnsi"/>
          <w:sz w:val="22"/>
          <w:szCs w:val="22"/>
        </w:rPr>
        <w:t>No prerequisites are required</w:t>
      </w:r>
      <w:r w:rsidR="003F0C53" w:rsidRPr="003F0C53">
        <w:rPr>
          <w:rFonts w:asciiTheme="minorHAnsi" w:hAnsiTheme="minorHAnsi" w:cstheme="minorHAnsi"/>
          <w:sz w:val="22"/>
          <w:szCs w:val="22"/>
        </w:rPr>
        <w:t>;</w:t>
      </w:r>
      <w:r w:rsidR="003F0C53">
        <w:rPr>
          <w:rFonts w:asciiTheme="minorHAnsi" w:hAnsiTheme="minorHAnsi" w:cstheme="minorHAnsi"/>
          <w:sz w:val="22"/>
          <w:szCs w:val="22"/>
        </w:rPr>
        <w:t xml:space="preserve"> r</w:t>
      </w:r>
      <w:r w:rsidRPr="003F0C53">
        <w:rPr>
          <w:rStyle w:val="wdyuqq"/>
          <w:rFonts w:asciiTheme="minorHAnsi" w:hAnsiTheme="minorHAnsi" w:cstheme="minorHAnsi"/>
          <w:color w:val="151515"/>
          <w:sz w:val="22"/>
          <w:szCs w:val="22"/>
        </w:rPr>
        <w:t>equirement for the Certified Tobacco Educator (CTE) credential</w:t>
      </w:r>
    </w:p>
    <w:p w14:paraId="0CC73539" w14:textId="29DEFC88" w:rsidR="00570897" w:rsidRPr="00BA0CA4" w:rsidRDefault="00570897" w:rsidP="00E6162C">
      <w:pPr>
        <w:pStyle w:val="ListParagraph"/>
        <w:numPr>
          <w:ilvl w:val="0"/>
          <w:numId w:val="3"/>
        </w:numPr>
        <w:ind w:left="1080"/>
        <w:contextualSpacing/>
        <w:rPr>
          <w:rStyle w:val="wdyuqq"/>
          <w:rFonts w:asciiTheme="minorHAnsi" w:hAnsiTheme="minorHAnsi" w:cstheme="minorHAnsi"/>
          <w:sz w:val="22"/>
          <w:szCs w:val="22"/>
        </w:rPr>
      </w:pPr>
      <w:r w:rsidRPr="00BA0CA4">
        <w:rPr>
          <w:rStyle w:val="wdyuqq"/>
          <w:rFonts w:asciiTheme="minorHAnsi" w:hAnsiTheme="minorHAnsi" w:cstheme="minorHAnsi"/>
          <w:color w:val="151515"/>
          <w:sz w:val="22"/>
          <w:szCs w:val="22"/>
        </w:rPr>
        <w:t xml:space="preserve">The core competencies of the </w:t>
      </w:r>
      <w:proofErr w:type="spellStart"/>
      <w:r w:rsidRPr="00BA0CA4">
        <w:rPr>
          <w:rStyle w:val="wdyuqq"/>
          <w:rFonts w:asciiTheme="minorHAnsi" w:hAnsiTheme="minorHAnsi" w:cstheme="minorHAnsi"/>
          <w:color w:val="151515"/>
          <w:sz w:val="22"/>
          <w:szCs w:val="22"/>
        </w:rPr>
        <w:t>work</w:t>
      </w:r>
      <w:r w:rsidRPr="00BA0CA4">
        <w:rPr>
          <w:rStyle w:val="ql-cursor"/>
          <w:rFonts w:asciiTheme="minorHAnsi" w:hAnsiTheme="minorHAnsi" w:cstheme="minorHAnsi"/>
          <w:color w:val="151515"/>
          <w:sz w:val="22"/>
          <w:szCs w:val="22"/>
        </w:rPr>
        <w:t>﻿</w:t>
      </w:r>
      <w:r w:rsidRPr="00BA0CA4">
        <w:rPr>
          <w:rStyle w:val="wdyuqq"/>
          <w:rFonts w:asciiTheme="minorHAnsi" w:hAnsiTheme="minorHAnsi" w:cstheme="minorHAnsi"/>
          <w:color w:val="151515"/>
          <w:sz w:val="22"/>
          <w:szCs w:val="22"/>
        </w:rPr>
        <w:t>shop</w:t>
      </w:r>
      <w:proofErr w:type="spellEnd"/>
      <w:r w:rsidRPr="00BA0CA4">
        <w:rPr>
          <w:rStyle w:val="wdyuqq"/>
          <w:rFonts w:asciiTheme="minorHAnsi" w:hAnsiTheme="minorHAnsi" w:cstheme="minorHAnsi"/>
          <w:color w:val="151515"/>
          <w:sz w:val="22"/>
          <w:szCs w:val="22"/>
        </w:rPr>
        <w:t xml:space="preserve"> include:</w:t>
      </w:r>
    </w:p>
    <w:p w14:paraId="51518E51" w14:textId="368BC8A0" w:rsidR="00570897" w:rsidRPr="00BA0CA4" w:rsidRDefault="00570897" w:rsidP="00E6162C">
      <w:pPr>
        <w:pStyle w:val="ListParagraph"/>
        <w:numPr>
          <w:ilvl w:val="1"/>
          <w:numId w:val="4"/>
        </w:numPr>
        <w:ind w:left="180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Health Promotion and Education</w:t>
      </w:r>
    </w:p>
    <w:p w14:paraId="40CDA59F" w14:textId="51343514" w:rsidR="00570897" w:rsidRPr="00BA0CA4" w:rsidRDefault="00570897" w:rsidP="00E6162C">
      <w:pPr>
        <w:pStyle w:val="ListParagraph"/>
        <w:numPr>
          <w:ilvl w:val="1"/>
          <w:numId w:val="4"/>
        </w:numPr>
        <w:ind w:left="180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Communication (including motivational interviewing)</w:t>
      </w:r>
    </w:p>
    <w:p w14:paraId="2C57A9B1" w14:textId="2FF922AA" w:rsidR="00570897" w:rsidRPr="00BA0CA4" w:rsidRDefault="00570897" w:rsidP="00E6162C">
      <w:pPr>
        <w:pStyle w:val="ListParagraph"/>
        <w:numPr>
          <w:ilvl w:val="1"/>
          <w:numId w:val="4"/>
        </w:numPr>
        <w:ind w:left="180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Educational Interventions</w:t>
      </w:r>
    </w:p>
    <w:p w14:paraId="3A15B87A" w14:textId="61A33FEB" w:rsidR="00570897" w:rsidRPr="00BA0CA4" w:rsidRDefault="00570897" w:rsidP="00E6162C">
      <w:pPr>
        <w:pStyle w:val="ListParagraph"/>
        <w:numPr>
          <w:ilvl w:val="1"/>
          <w:numId w:val="4"/>
        </w:numPr>
        <w:ind w:left="180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Resource Management</w:t>
      </w:r>
    </w:p>
    <w:p w14:paraId="6E52FD9B" w14:textId="2812D0D6" w:rsidR="00570897" w:rsidRPr="00BA0CA4" w:rsidRDefault="00570897" w:rsidP="00E6162C">
      <w:pPr>
        <w:pStyle w:val="ListParagraph"/>
        <w:numPr>
          <w:ilvl w:val="1"/>
          <w:numId w:val="4"/>
        </w:numPr>
        <w:ind w:left="180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Professional Practice</w:t>
      </w:r>
    </w:p>
    <w:p w14:paraId="5CD4C191" w14:textId="77777777" w:rsidR="00570897" w:rsidRPr="00BA0CA4" w:rsidRDefault="00570897" w:rsidP="00E6162C">
      <w:pPr>
        <w:pStyle w:val="ListParagraph"/>
        <w:numPr>
          <w:ilvl w:val="1"/>
          <w:numId w:val="4"/>
        </w:numPr>
        <w:ind w:left="180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Program Evaluation</w:t>
      </w:r>
    </w:p>
    <w:p w14:paraId="49678AC4" w14:textId="2637C8B9" w:rsidR="00D04F13" w:rsidRPr="00BA0CA4" w:rsidRDefault="00D04F13" w:rsidP="00E6162C">
      <w:pPr>
        <w:pStyle w:val="ListParagraph"/>
        <w:numPr>
          <w:ilvl w:val="0"/>
          <w:numId w:val="5"/>
        </w:numPr>
        <w:ind w:left="108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Register here: </w:t>
      </w:r>
      <w:hyperlink r:id="rId20" w:history="1">
        <w:r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FHE (September 2023) (camhx.ca)</w:t>
        </w:r>
      </w:hyperlink>
    </w:p>
    <w:p w14:paraId="451C2E15" w14:textId="42633708" w:rsidR="003E5EBD" w:rsidRDefault="003E5EBD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3430C9D" w14:textId="7EDF4FA6" w:rsidR="0087102A" w:rsidRPr="0087102A" w:rsidRDefault="000E2253" w:rsidP="00E6162C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hyperlink r:id="rId21" w:history="1">
        <w:r w:rsidR="0087102A" w:rsidRPr="0087102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Tobacco Interventions for First Nations, Inuit and Métis Populations (August 2023)</w:t>
        </w:r>
      </w:hyperlink>
    </w:p>
    <w:p w14:paraId="57FF8C76" w14:textId="5629EFA7" w:rsidR="0087102A" w:rsidRDefault="0087102A" w:rsidP="00E6162C">
      <w:pPr>
        <w:pStyle w:val="ListParagraph"/>
        <w:numPr>
          <w:ilvl w:val="1"/>
          <w:numId w:val="9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August 23-September 27, 2023</w:t>
      </w:r>
    </w:p>
    <w:p w14:paraId="21DBBAC7" w14:textId="5C7F0D8C" w:rsidR="0087102A" w:rsidRPr="0087102A" w:rsidRDefault="0087102A" w:rsidP="00E6162C">
      <w:pPr>
        <w:pStyle w:val="ListParagraph"/>
        <w:numPr>
          <w:ilvl w:val="1"/>
          <w:numId w:val="9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$400 fee (13.5 h online course)</w:t>
      </w:r>
    </w:p>
    <w:p w14:paraId="0EAB7361" w14:textId="389F2819" w:rsidR="0087102A" w:rsidRDefault="0087102A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CD20CEA" w14:textId="04C2AEAD" w:rsidR="00F37B78" w:rsidRPr="00F37B78" w:rsidRDefault="00F37B78" w:rsidP="00E6162C">
      <w:pPr>
        <w:pStyle w:val="ListParagraph"/>
        <w:numPr>
          <w:ilvl w:val="0"/>
          <w:numId w:val="9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37B78">
        <w:rPr>
          <w:rFonts w:asciiTheme="minorHAnsi" w:hAnsiTheme="minorHAnsi" w:cstheme="minorHAnsi"/>
          <w:b/>
          <w:sz w:val="22"/>
          <w:szCs w:val="22"/>
        </w:rPr>
        <w:t>What clinicians really need to know about vaping cessation among youth</w:t>
      </w:r>
    </w:p>
    <w:p w14:paraId="3BB3E5D6" w14:textId="7BFED300" w:rsidR="00F37B78" w:rsidRDefault="00F37B78" w:rsidP="00E6162C">
      <w:pPr>
        <w:pStyle w:val="ListParagraph"/>
        <w:numPr>
          <w:ilvl w:val="1"/>
          <w:numId w:val="9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Wednesday, August 23, 2023 12:00-1:00 pm EST</w:t>
      </w:r>
    </w:p>
    <w:p w14:paraId="79F1900C" w14:textId="4E14A7EB" w:rsidR="00F37B78" w:rsidRDefault="00F37B78" w:rsidP="00E6162C">
      <w:pPr>
        <w:pStyle w:val="ListParagraph"/>
        <w:numPr>
          <w:ilvl w:val="1"/>
          <w:numId w:val="9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Trisha Tulloch and Madelynn Hannah</w:t>
      </w:r>
    </w:p>
    <w:p w14:paraId="481E6356" w14:textId="4C97E075" w:rsidR="00F37B78" w:rsidRPr="00F37B78" w:rsidRDefault="00F37B78" w:rsidP="00E6162C">
      <w:pPr>
        <w:pStyle w:val="ListParagraph"/>
        <w:numPr>
          <w:ilvl w:val="1"/>
          <w:numId w:val="9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Register </w:t>
      </w:r>
      <w:hyperlink r:id="rId22" w:history="1">
        <w:r w:rsidRPr="00F37B78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</w:p>
    <w:p w14:paraId="2CBC9B05" w14:textId="77777777" w:rsidR="00F37B78" w:rsidRPr="00BA0CA4" w:rsidRDefault="00F37B78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07E6D2F" w14:textId="77777777" w:rsidR="000B4573" w:rsidRDefault="000B4573" w:rsidP="00C553D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7E0FF34E" w14:textId="77777777" w:rsidR="000B4573" w:rsidRDefault="000B4573" w:rsidP="00C553D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643BC355" w14:textId="77777777" w:rsidR="000B4573" w:rsidRDefault="000B4573" w:rsidP="00C553D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5B865EE0" w14:textId="77777777" w:rsidR="000B4573" w:rsidRDefault="000B4573" w:rsidP="00C553D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17B43741" w14:textId="4B9BFB2F" w:rsidR="000B4573" w:rsidRDefault="000B4573" w:rsidP="00C553D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3E8DE922" w14:textId="3322EBCE" w:rsidR="005210F1" w:rsidRDefault="00C553D7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BA0CA4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58DC951F" w14:textId="2244B248" w:rsidR="008C01F4" w:rsidRPr="000B4573" w:rsidRDefault="008C01F4" w:rsidP="000B4573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FF0000"/>
          <w:sz w:val="22"/>
          <w:szCs w:val="22"/>
          <w:u w:val="single"/>
          <w:lang w:val="en-CA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89974D6" wp14:editId="5A09AFB9">
                <wp:simplePos x="0" y="0"/>
                <wp:positionH relativeFrom="margin">
                  <wp:posOffset>-247650</wp:posOffset>
                </wp:positionH>
                <wp:positionV relativeFrom="paragraph">
                  <wp:posOffset>90804</wp:posOffset>
                </wp:positionV>
                <wp:extent cx="6610350" cy="8439785"/>
                <wp:effectExtent l="0" t="0" r="1905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0350" cy="8439785"/>
                        </a:xfrm>
                        <a:prstGeom prst="rect">
                          <a:avLst/>
                        </a:prstGeom>
                        <a:solidFill>
                          <a:srgbClr val="ECF1F8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BB7F9" id="Rectangle 3" o:spid="_x0000_s1026" style="position:absolute;margin-left:-19.5pt;margin-top:7.15pt;width:520.5pt;height:664.55pt;flip:y;z-index:-25165619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" fillcolor="#ecf1f8" strokecolor="#4f81bd [3204]" strokeweight="2pt">
                <w10:wrap anchorx="margin"/>
              </v:rect>
            </w:pict>
          </mc:Fallback>
        </mc:AlternateContent>
      </w:r>
    </w:p>
    <w:p w14:paraId="5067F4B9" w14:textId="45663E78" w:rsidR="002E1336" w:rsidRDefault="002E1336" w:rsidP="008C01F4">
      <w:pPr>
        <w:pStyle w:val="NormalWeb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E133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PLEASE </w:t>
      </w:r>
      <w:proofErr w:type="gramStart"/>
      <w:r w:rsidRPr="002E1336">
        <w:rPr>
          <w:rFonts w:asciiTheme="minorHAnsi" w:hAnsiTheme="minorHAnsi" w:cstheme="minorHAnsi"/>
          <w:b/>
          <w:color w:val="FF0000"/>
          <w:sz w:val="22"/>
          <w:szCs w:val="22"/>
        </w:rPr>
        <w:t>READ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STOP data partitioning v2.0:</w:t>
      </w:r>
    </w:p>
    <w:p w14:paraId="15442967" w14:textId="09FD4A76" w:rsidR="002E1336" w:rsidRDefault="002E1336" w:rsidP="008C01F4">
      <w:pPr>
        <w:pStyle w:val="ListParagraph"/>
        <w:numPr>
          <w:ilvl w:val="0"/>
          <w:numId w:val="15"/>
        </w:numPr>
        <w:tabs>
          <w:tab w:val="left" w:pos="62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2E1336">
        <w:rPr>
          <w:rFonts w:asciiTheme="minorHAnsi" w:hAnsiTheme="minorHAnsi" w:cstheme="minorHAnsi"/>
          <w:sz w:val="22"/>
          <w:szCs w:val="22"/>
        </w:rPr>
        <w:t xml:space="preserve">As per our REB requirements, STOP </w:t>
      </w:r>
      <w:r w:rsidRPr="002E1336">
        <w:rPr>
          <w:rFonts w:asciiTheme="minorHAnsi" w:hAnsiTheme="minorHAnsi" w:cstheme="minorHAnsi"/>
          <w:i/>
          <w:iCs/>
          <w:sz w:val="22"/>
          <w:szCs w:val="22"/>
        </w:rPr>
        <w:t>Program</w:t>
      </w:r>
      <w:r w:rsidRPr="002E1336">
        <w:rPr>
          <w:rFonts w:asciiTheme="minorHAnsi" w:hAnsiTheme="minorHAnsi" w:cstheme="minorHAnsi"/>
          <w:sz w:val="22"/>
          <w:szCs w:val="22"/>
        </w:rPr>
        <w:t xml:space="preserve"> records (August 27, 2022 and later enrollees) </w:t>
      </w:r>
      <w:r w:rsidRPr="002E1336">
        <w:rPr>
          <w:rFonts w:asciiTheme="minorHAnsi" w:hAnsiTheme="minorHAnsi" w:cstheme="minorHAnsi"/>
          <w:b/>
          <w:bCs/>
          <w:sz w:val="22"/>
          <w:szCs w:val="22"/>
          <w:u w:val="single"/>
        </w:rPr>
        <w:t>should not</w:t>
      </w:r>
      <w:r w:rsidRPr="002E13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E1336">
        <w:rPr>
          <w:rFonts w:asciiTheme="minorHAnsi" w:hAnsiTheme="minorHAnsi" w:cstheme="minorHAnsi"/>
          <w:sz w:val="22"/>
          <w:szCs w:val="22"/>
        </w:rPr>
        <w:t xml:space="preserve">be stored alongside STOP </w:t>
      </w:r>
      <w:r w:rsidRPr="002E1336">
        <w:rPr>
          <w:rFonts w:asciiTheme="minorHAnsi" w:hAnsiTheme="minorHAnsi" w:cstheme="minorHAnsi"/>
          <w:i/>
          <w:iCs/>
          <w:sz w:val="22"/>
          <w:szCs w:val="22"/>
        </w:rPr>
        <w:t>Study</w:t>
      </w:r>
      <w:r w:rsidRPr="002E1336">
        <w:rPr>
          <w:rFonts w:asciiTheme="minorHAnsi" w:hAnsiTheme="minorHAnsi" w:cstheme="minorHAnsi"/>
          <w:sz w:val="22"/>
          <w:szCs w:val="22"/>
        </w:rPr>
        <w:t xml:space="preserve"> records (August 26, 2022 and earlier enrollees). </w:t>
      </w:r>
      <w:r>
        <w:rPr>
          <w:rFonts w:asciiTheme="minorHAnsi" w:hAnsiTheme="minorHAnsi" w:cstheme="minorHAnsi"/>
          <w:sz w:val="22"/>
          <w:szCs w:val="22"/>
        </w:rPr>
        <w:t xml:space="preserve">The STOP </w:t>
      </w:r>
      <w:r w:rsidRPr="008C01F4">
        <w:rPr>
          <w:rFonts w:asciiTheme="minorHAnsi" w:hAnsiTheme="minorHAnsi" w:cstheme="minorHAnsi"/>
          <w:i/>
          <w:sz w:val="22"/>
          <w:szCs w:val="22"/>
        </w:rPr>
        <w:t>Study</w:t>
      </w:r>
      <w:r>
        <w:rPr>
          <w:rFonts w:asciiTheme="minorHAnsi" w:hAnsiTheme="minorHAnsi" w:cstheme="minorHAnsi"/>
          <w:sz w:val="22"/>
          <w:szCs w:val="22"/>
        </w:rPr>
        <w:t xml:space="preserve"> records must be kept in separate offline data based (CAMH Team access only)</w:t>
      </w:r>
    </w:p>
    <w:p w14:paraId="4805A4CD" w14:textId="7FA06A1D" w:rsidR="000B4573" w:rsidRDefault="000B4573" w:rsidP="008C01F4">
      <w:pPr>
        <w:pStyle w:val="ListParagraph"/>
        <w:tabs>
          <w:tab w:val="left" w:pos="6240"/>
        </w:tabs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213A164B" w14:textId="176A4B2C" w:rsidR="002E1336" w:rsidRDefault="002E1336" w:rsidP="008C01F4">
      <w:pPr>
        <w:pStyle w:val="ListParagraph"/>
        <w:numPr>
          <w:ilvl w:val="0"/>
          <w:numId w:val="15"/>
        </w:numPr>
        <w:tabs>
          <w:tab w:val="left" w:pos="62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order to fulfill these requirements while ensuring minimal interruptions to clinical care, the transfer of STOP </w:t>
      </w:r>
      <w:r w:rsidRPr="008C01F4">
        <w:rPr>
          <w:rFonts w:asciiTheme="minorHAnsi" w:hAnsiTheme="minorHAnsi" w:cstheme="minorHAnsi"/>
          <w:i/>
          <w:sz w:val="22"/>
          <w:szCs w:val="22"/>
        </w:rPr>
        <w:t>Study</w:t>
      </w:r>
      <w:r>
        <w:rPr>
          <w:rFonts w:asciiTheme="minorHAnsi" w:hAnsiTheme="minorHAnsi" w:cstheme="minorHAnsi"/>
          <w:sz w:val="22"/>
          <w:szCs w:val="22"/>
        </w:rPr>
        <w:t xml:space="preserve"> data to the offline datab</w:t>
      </w:r>
      <w:r w:rsidR="000B4573">
        <w:rPr>
          <w:rFonts w:asciiTheme="minorHAnsi" w:hAnsiTheme="minorHAnsi" w:cstheme="minorHAnsi"/>
          <w:sz w:val="22"/>
          <w:szCs w:val="22"/>
        </w:rPr>
        <w:t>ase is being done in two phases:</w:t>
      </w:r>
    </w:p>
    <w:p w14:paraId="3CBB4383" w14:textId="3B173125" w:rsidR="005210F1" w:rsidRDefault="008C01F4" w:rsidP="008C01F4">
      <w:pPr>
        <w:pStyle w:val="ListParagraph"/>
        <w:ind w:left="108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C01F4">
        <w:rPr>
          <w:rFonts w:asciiTheme="minorHAnsi" w:hAnsiTheme="minorHAnsi" w:cstheme="minorHAnsi"/>
          <w:b/>
          <w:sz w:val="22"/>
          <w:szCs w:val="22"/>
        </w:rPr>
        <w:t>Phase 1: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10F1" w:rsidRPr="00875857">
        <w:rPr>
          <w:rFonts w:asciiTheme="minorHAnsi" w:hAnsiTheme="minorHAnsi" w:cstheme="minorHAnsi"/>
          <w:sz w:val="22"/>
          <w:szCs w:val="22"/>
        </w:rPr>
        <w:t xml:space="preserve">All </w:t>
      </w:r>
      <w:r w:rsidR="005210F1" w:rsidRPr="0087585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completed</w:t>
      </w:r>
      <w:r w:rsidR="005210F1" w:rsidRPr="00875857">
        <w:rPr>
          <w:rFonts w:asciiTheme="minorHAnsi" w:hAnsiTheme="minorHAnsi" w:cstheme="minorHAnsi"/>
          <w:sz w:val="22"/>
          <w:szCs w:val="22"/>
        </w:rPr>
        <w:t xml:space="preserve"> study enrollments (any enrollees from July 28, 2021 and earlier)</w:t>
      </w:r>
      <w:r w:rsidR="000B4573">
        <w:rPr>
          <w:rFonts w:asciiTheme="minorHAnsi" w:hAnsiTheme="minorHAnsi" w:cstheme="minorHAnsi"/>
          <w:sz w:val="22"/>
          <w:szCs w:val="22"/>
        </w:rPr>
        <w:t xml:space="preserve">. </w:t>
      </w:r>
      <w:r w:rsidR="000B4573" w:rsidRPr="000B4573">
        <w:rPr>
          <w:rFonts w:asciiTheme="minorHAnsi" w:hAnsiTheme="minorHAnsi" w:cstheme="minorHAnsi"/>
          <w:i/>
          <w:color w:val="FF0000"/>
          <w:sz w:val="22"/>
          <w:szCs w:val="22"/>
        </w:rPr>
        <w:t>We</w:t>
      </w:r>
      <w:r w:rsidR="005210F1" w:rsidRPr="000B457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E6162C">
        <w:rPr>
          <w:rFonts w:asciiTheme="minorHAnsi" w:hAnsiTheme="minorHAnsi" w:cstheme="minorHAnsi"/>
          <w:i/>
          <w:color w:val="FF0000"/>
          <w:sz w:val="22"/>
          <w:szCs w:val="22"/>
        </w:rPr>
        <w:t>complete</w:t>
      </w:r>
      <w:r w:rsidR="000B4573">
        <w:rPr>
          <w:rFonts w:asciiTheme="minorHAnsi" w:hAnsiTheme="minorHAnsi" w:cstheme="minorHAnsi"/>
          <w:i/>
          <w:color w:val="FF0000"/>
          <w:sz w:val="22"/>
          <w:szCs w:val="22"/>
        </w:rPr>
        <w:t>d this on Oct 21, 2022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03C52F4A" w14:textId="77777777" w:rsidR="008C01F4" w:rsidRPr="008C01F4" w:rsidRDefault="008C01F4" w:rsidP="008C01F4">
      <w:pPr>
        <w:pStyle w:val="ListParagraph"/>
        <w:ind w:left="1080"/>
        <w:rPr>
          <w:rFonts w:asciiTheme="minorHAnsi" w:hAnsiTheme="minorHAnsi" w:cstheme="minorHAnsi"/>
          <w:strike/>
          <w:sz w:val="10"/>
          <w:szCs w:val="10"/>
        </w:rPr>
      </w:pPr>
    </w:p>
    <w:p w14:paraId="7719D712" w14:textId="67FCF4E0" w:rsidR="005210F1" w:rsidRPr="000B4573" w:rsidRDefault="008C01F4" w:rsidP="008C01F4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Phase 2: </w:t>
      </w:r>
      <w:r w:rsidR="005210F1" w:rsidRPr="00AE33BE">
        <w:rPr>
          <w:rFonts w:asciiTheme="minorHAnsi" w:hAnsiTheme="minorHAnsi" w:cstheme="minorHAnsi"/>
          <w:b/>
          <w:sz w:val="22"/>
          <w:szCs w:val="22"/>
        </w:rPr>
        <w:t xml:space="preserve">Study enrollments </w:t>
      </w:r>
      <w:r w:rsidR="000B4573"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="005210F1" w:rsidRPr="00AE33BE">
        <w:rPr>
          <w:rFonts w:asciiTheme="minorHAnsi" w:hAnsiTheme="minorHAnsi" w:cstheme="minorHAnsi"/>
          <w:b/>
          <w:sz w:val="22"/>
          <w:szCs w:val="22"/>
        </w:rPr>
        <w:t>July 29, 20</w:t>
      </w:r>
      <w:r w:rsidR="000B4573">
        <w:rPr>
          <w:rFonts w:asciiTheme="minorHAnsi" w:hAnsiTheme="minorHAnsi" w:cstheme="minorHAnsi"/>
          <w:b/>
          <w:sz w:val="22"/>
          <w:szCs w:val="22"/>
        </w:rPr>
        <w:t>22 to August 26, 2022) will be transferred</w:t>
      </w:r>
      <w:r w:rsidR="005210F1" w:rsidRPr="00AE33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4573">
        <w:rPr>
          <w:rFonts w:asciiTheme="minorHAnsi" w:hAnsiTheme="minorHAnsi" w:cstheme="minorHAnsi"/>
          <w:b/>
          <w:sz w:val="22"/>
          <w:szCs w:val="22"/>
        </w:rPr>
        <w:t xml:space="preserve">once their enrollment period is complete. </w:t>
      </w:r>
      <w:r w:rsidR="000B4573" w:rsidRPr="000B4573">
        <w:rPr>
          <w:rFonts w:asciiTheme="minorHAnsi" w:hAnsiTheme="minorHAnsi" w:cstheme="minorHAnsi"/>
          <w:i/>
          <w:color w:val="FF0000"/>
          <w:sz w:val="22"/>
          <w:szCs w:val="22"/>
        </w:rPr>
        <w:t>This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transfer</w:t>
      </w:r>
      <w:r w:rsidR="000B4573" w:rsidRPr="000B457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5210F1" w:rsidRPr="005210F1">
        <w:rPr>
          <w:rFonts w:asciiTheme="minorHAnsi" w:hAnsiTheme="minorHAnsi" w:cstheme="minorHAnsi"/>
          <w:i/>
          <w:color w:val="FF0000"/>
          <w:sz w:val="22"/>
          <w:szCs w:val="22"/>
        </w:rPr>
        <w:t>scheduled for Sep 27, 2023</w:t>
      </w:r>
      <w:r w:rsidR="000B4573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We will discuss it in depth</w:t>
      </w:r>
      <w:r w:rsidR="000B457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at the September </w:t>
      </w:r>
      <w:proofErr w:type="gramStart"/>
      <w:r w:rsidR="000B4573">
        <w:rPr>
          <w:rFonts w:asciiTheme="minorHAnsi" w:hAnsiTheme="minorHAnsi" w:cstheme="minorHAnsi"/>
          <w:i/>
          <w:color w:val="FF0000"/>
          <w:sz w:val="22"/>
          <w:szCs w:val="22"/>
        </w:rPr>
        <w:t>6</w:t>
      </w:r>
      <w:r w:rsidR="000B4573" w:rsidRPr="00F45C57">
        <w:rPr>
          <w:rFonts w:asciiTheme="minorHAnsi" w:hAnsiTheme="minorHAnsi" w:cstheme="minorHAnsi"/>
          <w:i/>
          <w:color w:val="FF0000"/>
          <w:sz w:val="22"/>
          <w:szCs w:val="22"/>
          <w:vertAlign w:val="superscript"/>
        </w:rPr>
        <w:t>th</w:t>
      </w:r>
      <w:proofErr w:type="gramEnd"/>
      <w:r w:rsidR="00F45C5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0B457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teleconference </w:t>
      </w:r>
    </w:p>
    <w:p w14:paraId="03489DC1" w14:textId="0B3E654A" w:rsidR="000B4573" w:rsidRDefault="000B4573" w:rsidP="000B45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DA1BDF4" w14:textId="51A697D9" w:rsidR="000B4573" w:rsidRPr="000B4573" w:rsidRDefault="000B4573" w:rsidP="000B45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Please see </w:t>
      </w:r>
      <w:r w:rsidR="008C01F4">
        <w:rPr>
          <w:rFonts w:asciiTheme="minorHAnsi" w:hAnsiTheme="minorHAnsi" w:cstheme="minorHAnsi"/>
          <w:sz w:val="22"/>
          <w:szCs w:val="22"/>
        </w:rPr>
        <w:t>visual below for an</w:t>
      </w:r>
      <w:r>
        <w:rPr>
          <w:rFonts w:asciiTheme="minorHAnsi" w:hAnsiTheme="minorHAnsi" w:cstheme="minorHAnsi"/>
          <w:sz w:val="22"/>
          <w:szCs w:val="22"/>
        </w:rPr>
        <w:t xml:space="preserve"> overview of the data partitioning timelines. </w:t>
      </w:r>
    </w:p>
    <w:p w14:paraId="355CCF9E" w14:textId="7E37F63C" w:rsidR="005210F1" w:rsidRDefault="00CF4D52" w:rsidP="00CF4D52">
      <w:pPr>
        <w:jc w:val="center"/>
        <w:rPr>
          <w:rFonts w:asciiTheme="minorHAnsi" w:hAnsiTheme="minorHAnsi" w:cstheme="minorHAnsi"/>
          <w:sz w:val="22"/>
          <w:szCs w:val="22"/>
        </w:rPr>
      </w:pPr>
      <w:r w:rsidRPr="00CF4D52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43EE55C8" wp14:editId="4249CFA6">
            <wp:extent cx="3790950" cy="218303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10477" cy="219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B0E1D" w14:textId="28525F34" w:rsidR="005210F1" w:rsidRPr="008C01F4" w:rsidRDefault="000B4573" w:rsidP="005210F1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</w:pPr>
      <w:r w:rsidRPr="008C01F4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What does this mean for you?</w:t>
      </w:r>
    </w:p>
    <w:p w14:paraId="2CFC3007" w14:textId="5BE1FCCE" w:rsidR="005210F1" w:rsidRPr="000B4573" w:rsidRDefault="005210F1" w:rsidP="000B457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8C01F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As of September 27, 2023</w:t>
      </w:r>
      <w:r w:rsidRPr="000B45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01F4">
        <w:rPr>
          <w:rFonts w:asciiTheme="minorHAnsi" w:hAnsiTheme="minorHAnsi" w:cstheme="minorHAnsi"/>
          <w:bCs/>
          <w:sz w:val="22"/>
          <w:szCs w:val="22"/>
        </w:rPr>
        <w:t>all participants who enrolled on August 26, 2022 or earlier will no longer be accessible via the STOP Portal:</w:t>
      </w:r>
    </w:p>
    <w:p w14:paraId="61CB50B0" w14:textId="2138E5E4" w:rsidR="005210F1" w:rsidRPr="00615F30" w:rsidRDefault="005210F1" w:rsidP="00E6162C">
      <w:pPr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615F30">
        <w:rPr>
          <w:rFonts w:asciiTheme="minorHAnsi" w:hAnsiTheme="minorHAnsi" w:cstheme="minorHAnsi"/>
          <w:bCs/>
          <w:sz w:val="22"/>
          <w:szCs w:val="22"/>
        </w:rPr>
        <w:t xml:space="preserve">This includes any visits/follow-ups tied to the participant’s enrollment (even if they took place after </w:t>
      </w:r>
      <w:r>
        <w:rPr>
          <w:rFonts w:asciiTheme="minorHAnsi" w:hAnsiTheme="minorHAnsi" w:cstheme="minorHAnsi"/>
          <w:bCs/>
          <w:sz w:val="22"/>
          <w:szCs w:val="22"/>
        </w:rPr>
        <w:t>August</w:t>
      </w:r>
      <w:r w:rsidRPr="00615F30">
        <w:rPr>
          <w:rFonts w:asciiTheme="minorHAnsi" w:hAnsiTheme="minorHAnsi" w:cstheme="minorHAnsi"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615F30">
        <w:rPr>
          <w:rFonts w:asciiTheme="minorHAnsi" w:hAnsiTheme="minorHAnsi" w:cstheme="minorHAnsi"/>
          <w:bCs/>
          <w:sz w:val="22"/>
          <w:szCs w:val="22"/>
        </w:rPr>
        <w:t>, 202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615F30">
        <w:rPr>
          <w:rFonts w:asciiTheme="minorHAnsi" w:hAnsiTheme="minorHAnsi" w:cstheme="minorHAnsi"/>
          <w:bCs/>
          <w:sz w:val="22"/>
          <w:szCs w:val="22"/>
        </w:rPr>
        <w:t>)</w:t>
      </w:r>
    </w:p>
    <w:p w14:paraId="4FE3491A" w14:textId="0EE042AA" w:rsidR="005210F1" w:rsidRDefault="005210F1" w:rsidP="005210F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784A21" w14:textId="0E38BEA6" w:rsidR="005210F1" w:rsidRDefault="005210F1" w:rsidP="000B4573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In the STOP Portal,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these </w:t>
      </w:r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participants </w:t>
      </w:r>
      <w:proofErr w:type="gramStart"/>
      <w:r w:rsidRPr="00D201C9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will not be included</w:t>
      </w:r>
      <w:proofErr w:type="gramEnd"/>
      <w:r w:rsidRPr="001C06EC">
        <w:rPr>
          <w:rFonts w:asciiTheme="minorHAnsi" w:hAnsiTheme="minorHAnsi" w:cstheme="minorHAnsi"/>
          <w:b/>
          <w:bCs/>
          <w:sz w:val="22"/>
          <w:szCs w:val="22"/>
        </w:rPr>
        <w:t xml:space="preserve"> in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AC0AC1A" w14:textId="6A18CE8B" w:rsidR="005210F1" w:rsidRPr="001C06EC" w:rsidRDefault="005210F1" w:rsidP="000B4573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Patient Searches</w:t>
      </w:r>
    </w:p>
    <w:p w14:paraId="7C9752A9" w14:textId="482ED79F" w:rsidR="005210F1" w:rsidRPr="001C06EC" w:rsidRDefault="005210F1" w:rsidP="000B4573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Dashboard enrollment summary &amp; list of recent encounters</w:t>
      </w:r>
    </w:p>
    <w:p w14:paraId="544B08D7" w14:textId="03FD96A6" w:rsidR="005210F1" w:rsidRPr="001C06EC" w:rsidRDefault="005210F1" w:rsidP="000B4573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>Feedback reports</w:t>
      </w:r>
    </w:p>
    <w:p w14:paraId="5D9F0C3A" w14:textId="1949E9C9" w:rsidR="005210F1" w:rsidRPr="001C06EC" w:rsidRDefault="005210F1" w:rsidP="000B4573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</w:t>
      </w:r>
      <w:r w:rsidRPr="001C06EC">
        <w:rPr>
          <w:rFonts w:asciiTheme="minorHAnsi" w:hAnsiTheme="minorHAnsi" w:cstheme="minorHAnsi"/>
          <w:sz w:val="22"/>
          <w:szCs w:val="22"/>
        </w:rPr>
        <w:t xml:space="preserve">NRT Order records on or before </w:t>
      </w:r>
      <w:r>
        <w:rPr>
          <w:rFonts w:asciiTheme="minorHAnsi" w:hAnsiTheme="minorHAnsi" w:cstheme="minorHAnsi"/>
          <w:sz w:val="22"/>
          <w:szCs w:val="22"/>
        </w:rPr>
        <w:t>August</w:t>
      </w:r>
      <w:r w:rsidRPr="001C06EC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6, 2022</w:t>
      </w:r>
      <w:r w:rsidRPr="001C06EC">
        <w:rPr>
          <w:rFonts w:asciiTheme="minorHAnsi" w:hAnsiTheme="minorHAnsi" w:cstheme="minorHAnsi"/>
          <w:sz w:val="22"/>
          <w:szCs w:val="22"/>
        </w:rPr>
        <w:t xml:space="preserve"> will be removed </w:t>
      </w:r>
    </w:p>
    <w:p w14:paraId="39A4EB08" w14:textId="1ADD7C45" w:rsidR="005210F1" w:rsidRPr="001C06EC" w:rsidRDefault="005210F1" w:rsidP="000B4573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 2: </w:t>
      </w:r>
      <w:r w:rsidRPr="001C06EC">
        <w:rPr>
          <w:rFonts w:asciiTheme="minorHAnsi" w:hAnsiTheme="minorHAnsi" w:cstheme="minorHAnsi"/>
          <w:sz w:val="22"/>
          <w:szCs w:val="22"/>
        </w:rPr>
        <w:t>Inventory Log section for old visits will remain available in a limited form – you will be able to see the NRT given out and date, but not the participant</w:t>
      </w:r>
      <w:r>
        <w:rPr>
          <w:rFonts w:asciiTheme="minorHAnsi" w:hAnsiTheme="minorHAnsi" w:cstheme="minorHAnsi"/>
          <w:sz w:val="22"/>
          <w:szCs w:val="22"/>
        </w:rPr>
        <w:t>’s</w:t>
      </w:r>
      <w:r w:rsidRPr="001C06EC">
        <w:rPr>
          <w:rFonts w:asciiTheme="minorHAnsi" w:hAnsiTheme="minorHAnsi" w:cstheme="minorHAnsi"/>
          <w:sz w:val="22"/>
          <w:szCs w:val="22"/>
        </w:rPr>
        <w:t xml:space="preserve"> ID</w:t>
      </w:r>
    </w:p>
    <w:p w14:paraId="06D96335" w14:textId="01A0CF66" w:rsidR="005210F1" w:rsidRDefault="005210F1" w:rsidP="005210F1">
      <w:pPr>
        <w:rPr>
          <w:rFonts w:asciiTheme="minorHAnsi" w:hAnsiTheme="minorHAnsi" w:cstheme="minorHAnsi"/>
          <w:sz w:val="22"/>
          <w:szCs w:val="22"/>
        </w:rPr>
      </w:pPr>
    </w:p>
    <w:p w14:paraId="5CBF9ECD" w14:textId="2E8EF161" w:rsidR="005210F1" w:rsidRPr="008C01F4" w:rsidRDefault="005210F1" w:rsidP="005210F1">
      <w:pPr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8C01F4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What can I do to prepare?</w:t>
      </w:r>
    </w:p>
    <w:p w14:paraId="6FAD5DD0" w14:textId="48210261" w:rsidR="000B4573" w:rsidRPr="008C01F4" w:rsidRDefault="008C01F4" w:rsidP="000B457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2"/>
          <w:szCs w:val="22"/>
        </w:rPr>
      </w:pPr>
      <w:r w:rsidRPr="008C01F4">
        <w:rPr>
          <w:rFonts w:asciiTheme="minorHAnsi" w:hAnsiTheme="minorHAnsi" w:cstheme="minorHAnsi"/>
          <w:bCs/>
          <w:sz w:val="22"/>
          <w:szCs w:val="22"/>
        </w:rPr>
        <w:t xml:space="preserve">Your organization </w:t>
      </w:r>
      <w:r w:rsidR="00F45C57">
        <w:rPr>
          <w:rFonts w:asciiTheme="minorHAnsi" w:hAnsiTheme="minorHAnsi" w:cstheme="minorHAnsi"/>
          <w:bCs/>
          <w:sz w:val="22"/>
          <w:szCs w:val="22"/>
        </w:rPr>
        <w:t>should</w:t>
      </w:r>
      <w:r w:rsidR="000B4573" w:rsidRPr="008C01F4">
        <w:rPr>
          <w:rFonts w:asciiTheme="minorHAnsi" w:hAnsiTheme="minorHAnsi" w:cstheme="minorHAnsi"/>
          <w:bCs/>
          <w:sz w:val="22"/>
          <w:szCs w:val="22"/>
        </w:rPr>
        <w:t xml:space="preserve"> download feedback reports for these data (July 29, 2021 – August 26, 2022 data will be removed)</w:t>
      </w:r>
    </w:p>
    <w:p w14:paraId="2437FB71" w14:textId="0B812E21" w:rsidR="008C01F4" w:rsidRDefault="005210F1" w:rsidP="008C01F4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C06EC">
        <w:rPr>
          <w:rFonts w:asciiTheme="minorHAnsi" w:hAnsiTheme="minorHAnsi" w:cstheme="minorHAnsi"/>
          <w:sz w:val="22"/>
          <w:szCs w:val="22"/>
        </w:rPr>
        <w:t xml:space="preserve">Note: Feedback reports will continue to remain available in the STOP Portal for enrollments from </w:t>
      </w:r>
      <w:r>
        <w:rPr>
          <w:rFonts w:asciiTheme="minorHAnsi" w:hAnsiTheme="minorHAnsi" w:cstheme="minorHAnsi"/>
          <w:sz w:val="22"/>
          <w:szCs w:val="22"/>
        </w:rPr>
        <w:t>August 27, 2022 onwards</w:t>
      </w:r>
    </w:p>
    <w:p w14:paraId="7DEF3690" w14:textId="6976FE6D" w:rsidR="005210F1" w:rsidRPr="001C06EC" w:rsidRDefault="005210F1" w:rsidP="00E6162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C06EC">
        <w:rPr>
          <w:rFonts w:asciiTheme="minorHAnsi" w:hAnsiTheme="minorHAnsi" w:cstheme="minorHAnsi"/>
          <w:sz w:val="22"/>
          <w:szCs w:val="22"/>
        </w:rPr>
        <w:t xml:space="preserve">ount your inventory and make sure all visits </w:t>
      </w:r>
      <w:proofErr w:type="gramStart"/>
      <w:r w:rsidRPr="001C06EC">
        <w:rPr>
          <w:rFonts w:asciiTheme="minorHAnsi" w:hAnsiTheme="minorHAnsi" w:cstheme="minorHAnsi"/>
          <w:sz w:val="22"/>
          <w:szCs w:val="22"/>
        </w:rPr>
        <w:t>are entered</w:t>
      </w:r>
      <w:proofErr w:type="gramEnd"/>
      <w:r w:rsidRPr="001C06EC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Pr="001C06EC">
        <w:rPr>
          <w:rFonts w:asciiTheme="minorHAnsi" w:hAnsiTheme="minorHAnsi" w:cstheme="minorHAnsi"/>
          <w:sz w:val="22"/>
          <w:szCs w:val="22"/>
        </w:rPr>
        <w:t xml:space="preserve">past orders </w:t>
      </w:r>
      <w:r>
        <w:rPr>
          <w:rFonts w:asciiTheme="minorHAnsi" w:hAnsiTheme="minorHAnsi" w:cstheme="minorHAnsi"/>
          <w:sz w:val="22"/>
          <w:szCs w:val="22"/>
        </w:rPr>
        <w:t xml:space="preserve">are </w:t>
      </w:r>
      <w:r w:rsidRPr="001C06EC">
        <w:rPr>
          <w:rFonts w:asciiTheme="minorHAnsi" w:hAnsiTheme="minorHAnsi" w:cstheme="minorHAnsi"/>
          <w:sz w:val="22"/>
          <w:szCs w:val="22"/>
        </w:rPr>
        <w:t>accepted</w:t>
      </w:r>
      <w:r w:rsidR="00F45C57">
        <w:rPr>
          <w:rFonts w:asciiTheme="minorHAnsi" w:hAnsiTheme="minorHAnsi" w:cstheme="minorHAnsi"/>
          <w:sz w:val="22"/>
          <w:szCs w:val="22"/>
        </w:rPr>
        <w:t>!</w:t>
      </w:r>
    </w:p>
    <w:p w14:paraId="5CBD6D9A" w14:textId="77777777" w:rsidR="00F45C57" w:rsidRPr="00F45C57" w:rsidRDefault="00F45C57" w:rsidP="00F45C5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F45C57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STOP Data Partition Q&amp;A:</w:t>
      </w:r>
    </w:p>
    <w:p w14:paraId="6A22892E" w14:textId="77777777" w:rsidR="00F45C57" w:rsidRPr="00F45C57" w:rsidRDefault="00F45C57" w:rsidP="00F45C57">
      <w:pPr>
        <w:rPr>
          <w:rFonts w:asciiTheme="minorHAnsi" w:hAnsiTheme="minorHAnsi" w:cstheme="minorHAnsi"/>
          <w:b/>
          <w:sz w:val="22"/>
          <w:szCs w:val="22"/>
        </w:rPr>
      </w:pPr>
      <w:r w:rsidRPr="00F45C57">
        <w:rPr>
          <w:rFonts w:asciiTheme="minorHAnsi" w:hAnsiTheme="minorHAnsi" w:cstheme="minorHAnsi"/>
          <w:b/>
          <w:sz w:val="22"/>
          <w:szCs w:val="22"/>
        </w:rPr>
        <w:t xml:space="preserve">Q: If you want to download your client list prior to August 27, </w:t>
      </w:r>
      <w:proofErr w:type="gramStart"/>
      <w:r w:rsidRPr="00F45C57">
        <w:rPr>
          <w:rFonts w:asciiTheme="minorHAnsi" w:hAnsiTheme="minorHAnsi" w:cstheme="minorHAnsi"/>
          <w:b/>
          <w:sz w:val="22"/>
          <w:szCs w:val="22"/>
        </w:rPr>
        <w:t>2022</w:t>
      </w:r>
      <w:proofErr w:type="gramEnd"/>
      <w:r w:rsidRPr="00F45C57">
        <w:rPr>
          <w:rFonts w:asciiTheme="minorHAnsi" w:hAnsiTheme="minorHAnsi" w:cstheme="minorHAnsi"/>
          <w:b/>
          <w:sz w:val="22"/>
          <w:szCs w:val="22"/>
        </w:rPr>
        <w:t xml:space="preserve"> do the following:</w:t>
      </w:r>
    </w:p>
    <w:p w14:paraId="49F59A8D" w14:textId="77777777" w:rsidR="00F45C57" w:rsidRPr="00F45C57" w:rsidRDefault="00F45C57" w:rsidP="00F45C57">
      <w:pPr>
        <w:rPr>
          <w:rFonts w:asciiTheme="minorHAnsi" w:hAnsiTheme="minorHAnsi" w:cstheme="minorHAnsi"/>
          <w:b/>
          <w:sz w:val="22"/>
          <w:szCs w:val="22"/>
        </w:rPr>
      </w:pPr>
      <w:r w:rsidRPr="00F45C57">
        <w:rPr>
          <w:rFonts w:asciiTheme="minorHAnsi" w:hAnsiTheme="minorHAnsi" w:cstheme="minorHAnsi"/>
          <w:sz w:val="22"/>
          <w:szCs w:val="22"/>
        </w:rPr>
        <w:t xml:space="preserve">A: Patient/client search </w:t>
      </w:r>
      <w:r w:rsidRPr="006D2D39">
        <w:sym w:font="Wingdings" w:char="F0E0"/>
      </w:r>
      <w:r w:rsidRPr="00F45C57">
        <w:rPr>
          <w:rFonts w:asciiTheme="minorHAnsi" w:hAnsiTheme="minorHAnsi" w:cstheme="minorHAnsi"/>
          <w:sz w:val="22"/>
          <w:szCs w:val="22"/>
        </w:rPr>
        <w:t xml:space="preserve"> enter your 3-digit site code followed by a hyphen in the ‘patient ID’ field </w:t>
      </w:r>
      <w:r w:rsidRPr="006D2D39">
        <w:sym w:font="Wingdings" w:char="F0E0"/>
      </w:r>
      <w:r w:rsidRPr="00F45C57">
        <w:rPr>
          <w:rFonts w:asciiTheme="minorHAnsi" w:hAnsiTheme="minorHAnsi" w:cstheme="minorHAnsi"/>
          <w:sz w:val="22"/>
          <w:szCs w:val="22"/>
        </w:rPr>
        <w:t xml:space="preserve"> enter date range as desired </w:t>
      </w:r>
      <w:r w:rsidRPr="00374913">
        <w:sym w:font="Wingdings" w:char="F0E0"/>
      </w:r>
      <w:r w:rsidRPr="00F45C57">
        <w:rPr>
          <w:rFonts w:asciiTheme="minorHAnsi" w:hAnsiTheme="minorHAnsi" w:cstheme="minorHAnsi"/>
          <w:sz w:val="22"/>
          <w:szCs w:val="22"/>
        </w:rPr>
        <w:t xml:space="preserve"> search</w:t>
      </w:r>
    </w:p>
    <w:p w14:paraId="6E370230" w14:textId="77777777" w:rsidR="00F45C57" w:rsidRPr="00F45C57" w:rsidRDefault="00F45C57" w:rsidP="00F45C5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F5BEC04" w14:textId="77777777" w:rsidR="00F45C57" w:rsidRPr="00F45C57" w:rsidRDefault="00F45C57" w:rsidP="00F45C57">
      <w:pPr>
        <w:rPr>
          <w:rFonts w:asciiTheme="minorHAnsi" w:hAnsiTheme="minorHAnsi" w:cstheme="minorHAnsi"/>
          <w:sz w:val="22"/>
          <w:szCs w:val="22"/>
        </w:rPr>
      </w:pPr>
      <w:r w:rsidRPr="00F45C57">
        <w:rPr>
          <w:rFonts w:asciiTheme="minorHAnsi" w:hAnsiTheme="minorHAnsi" w:cstheme="minorHAnsi"/>
          <w:b/>
          <w:bCs/>
          <w:sz w:val="22"/>
          <w:szCs w:val="22"/>
        </w:rPr>
        <w:t xml:space="preserve">Q: What if I need to access old STOP data after </w:t>
      </w:r>
      <w:proofErr w:type="gramStart"/>
      <w:r w:rsidRPr="00F45C57">
        <w:rPr>
          <w:rFonts w:asciiTheme="minorHAnsi" w:hAnsiTheme="minorHAnsi" w:cstheme="minorHAnsi"/>
          <w:b/>
          <w:bCs/>
          <w:sz w:val="22"/>
          <w:szCs w:val="22"/>
        </w:rPr>
        <w:t>it’s</w:t>
      </w:r>
      <w:proofErr w:type="gramEnd"/>
      <w:r w:rsidRPr="00F45C57">
        <w:rPr>
          <w:rFonts w:asciiTheme="minorHAnsi" w:hAnsiTheme="minorHAnsi" w:cstheme="minorHAnsi"/>
          <w:b/>
          <w:bCs/>
          <w:sz w:val="22"/>
          <w:szCs w:val="22"/>
        </w:rPr>
        <w:t xml:space="preserve"> been removed from the Portal?</w:t>
      </w:r>
    </w:p>
    <w:p w14:paraId="147A239B" w14:textId="77777777" w:rsidR="00F45C57" w:rsidRPr="00F45C57" w:rsidRDefault="00F45C57" w:rsidP="00F45C57">
      <w:pPr>
        <w:tabs>
          <w:tab w:val="left" w:pos="810"/>
        </w:tabs>
        <w:rPr>
          <w:rFonts w:asciiTheme="minorHAnsi" w:hAnsiTheme="minorHAnsi" w:cstheme="minorHAnsi"/>
          <w:sz w:val="22"/>
          <w:szCs w:val="22"/>
        </w:rPr>
      </w:pPr>
      <w:r w:rsidRPr="00F45C57">
        <w:rPr>
          <w:rFonts w:asciiTheme="minorHAnsi" w:hAnsiTheme="minorHAnsi" w:cstheme="minorHAnsi"/>
          <w:sz w:val="22"/>
          <w:szCs w:val="22"/>
        </w:rPr>
        <w:t>A: You can reach out to us as needed.</w:t>
      </w:r>
    </w:p>
    <w:p w14:paraId="2CB4B618" w14:textId="77777777" w:rsidR="00F45C57" w:rsidRDefault="00F45C57" w:rsidP="00F45C57">
      <w:pPr>
        <w:pStyle w:val="NormalWeb"/>
        <w:shd w:val="clear" w:color="auto" w:fill="FFFFFF"/>
        <w:spacing w:after="0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2BBA86D2" w14:textId="77777777" w:rsidR="00F45C57" w:rsidRPr="00F45C57" w:rsidRDefault="00F45C57" w:rsidP="00F45C57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45C57">
        <w:rPr>
          <w:rFonts w:asciiTheme="minorHAnsi" w:hAnsiTheme="minorHAnsi" w:cstheme="minorHAnsi"/>
          <w:b/>
          <w:sz w:val="22"/>
          <w:szCs w:val="22"/>
        </w:rPr>
        <w:t xml:space="preserve">Q: Do you foresee any additional data removal for the clients who remain on the STOP Portal </w:t>
      </w:r>
      <w:r w:rsidRPr="00F45C57">
        <w:rPr>
          <w:rFonts w:asciiTheme="minorHAnsi" w:hAnsiTheme="minorHAnsi" w:cstheme="minorHAnsi"/>
          <w:b/>
          <w:i/>
          <w:sz w:val="22"/>
          <w:szCs w:val="22"/>
        </w:rPr>
        <w:t>after</w:t>
      </w:r>
      <w:r w:rsidRPr="00F45C57">
        <w:rPr>
          <w:rFonts w:asciiTheme="minorHAnsi" w:hAnsiTheme="minorHAnsi" w:cstheme="minorHAnsi"/>
          <w:b/>
          <w:sz w:val="22"/>
          <w:szCs w:val="22"/>
        </w:rPr>
        <w:t xml:space="preserve"> the upcoming data removal? </w:t>
      </w:r>
    </w:p>
    <w:p w14:paraId="2DD2E06F" w14:textId="77777777" w:rsidR="00F45C57" w:rsidRPr="00F45C57" w:rsidRDefault="00F45C57" w:rsidP="00F45C57">
      <w:pPr>
        <w:contextualSpacing/>
        <w:rPr>
          <w:rFonts w:asciiTheme="minorHAnsi" w:hAnsiTheme="minorHAnsi" w:cstheme="minorHAnsi"/>
          <w:sz w:val="22"/>
          <w:szCs w:val="22"/>
        </w:rPr>
      </w:pPr>
      <w:r w:rsidRPr="00F45C57">
        <w:rPr>
          <w:rFonts w:asciiTheme="minorHAnsi" w:hAnsiTheme="minorHAnsi" w:cstheme="minorHAnsi"/>
          <w:sz w:val="22"/>
          <w:szCs w:val="22"/>
        </w:rPr>
        <w:t xml:space="preserve">A: This is not likely – the main reason we are removing these data (all data pertaining to enrollments before August 27, 2022) is </w:t>
      </w:r>
      <w:proofErr w:type="gramStart"/>
      <w:r w:rsidRPr="00F45C57">
        <w:rPr>
          <w:rFonts w:asciiTheme="minorHAnsi" w:hAnsiTheme="minorHAnsi" w:cstheme="minorHAnsi"/>
          <w:sz w:val="22"/>
          <w:szCs w:val="22"/>
        </w:rPr>
        <w:t>because</w:t>
      </w:r>
      <w:proofErr w:type="gramEnd"/>
      <w:r w:rsidRPr="00F45C57">
        <w:rPr>
          <w:rFonts w:asciiTheme="minorHAnsi" w:hAnsiTheme="minorHAnsi" w:cstheme="minorHAnsi"/>
          <w:sz w:val="22"/>
          <w:szCs w:val="22"/>
        </w:rPr>
        <w:t xml:space="preserve"> they pertain to ‘study’ participants. As no further ‘study’ participants will remain on the portal, there should not be a need to remove any further data.</w:t>
      </w:r>
    </w:p>
    <w:p w14:paraId="0DF8DA5E" w14:textId="77777777" w:rsidR="00F45C57" w:rsidRPr="00F45C57" w:rsidRDefault="00F45C57" w:rsidP="00F45C57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1EDE0C09" w14:textId="77777777" w:rsidR="00F45C57" w:rsidRPr="00F45C57" w:rsidRDefault="00F45C57" w:rsidP="00F45C57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45C57">
        <w:rPr>
          <w:rFonts w:asciiTheme="minorHAnsi" w:hAnsiTheme="minorHAnsi" w:cstheme="minorHAnsi"/>
          <w:b/>
          <w:sz w:val="22"/>
          <w:szCs w:val="22"/>
        </w:rPr>
        <w:t>Q: Is it still a requirement to record clients as “R1-,” “R2-,” etc.?</w:t>
      </w:r>
    </w:p>
    <w:p w14:paraId="47807E79" w14:textId="77777777" w:rsidR="00F45C57" w:rsidRPr="00F45C57" w:rsidRDefault="00F45C57" w:rsidP="00F45C57">
      <w:pPr>
        <w:contextualSpacing/>
        <w:rPr>
          <w:rFonts w:asciiTheme="minorHAnsi" w:hAnsiTheme="minorHAnsi" w:cstheme="minorHAnsi"/>
          <w:sz w:val="22"/>
          <w:szCs w:val="22"/>
        </w:rPr>
      </w:pPr>
      <w:r w:rsidRPr="00F45C57">
        <w:rPr>
          <w:rFonts w:asciiTheme="minorHAnsi" w:hAnsiTheme="minorHAnsi" w:cstheme="minorHAnsi"/>
          <w:sz w:val="22"/>
          <w:szCs w:val="22"/>
        </w:rPr>
        <w:t>A: Please continue doing this if possible. If you cannot remember exactly whether someone should be R1-, R2-, etc., please use your best guess.</w:t>
      </w:r>
    </w:p>
    <w:p w14:paraId="5D0D2D7E" w14:textId="6009A37A" w:rsidR="005210F1" w:rsidRDefault="005210F1" w:rsidP="005210F1">
      <w:pPr>
        <w:rPr>
          <w:rFonts w:asciiTheme="minorHAnsi" w:hAnsiTheme="minorHAnsi" w:cstheme="minorHAnsi"/>
          <w:sz w:val="22"/>
          <w:szCs w:val="22"/>
        </w:rPr>
      </w:pPr>
    </w:p>
    <w:p w14:paraId="2341B4FE" w14:textId="758AB68C" w:rsidR="002E1336" w:rsidRDefault="002E1336" w:rsidP="008C01F4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>Self-enroll page updates</w:t>
      </w:r>
      <w:r>
        <w:rPr>
          <w:rFonts w:asciiTheme="minorHAnsi" w:hAnsiTheme="minorHAnsi" w:cstheme="minorHAnsi"/>
          <w:b/>
          <w:sz w:val="22"/>
          <w:szCs w:val="22"/>
        </w:rPr>
        <w:t xml:space="preserve"> (“My STOP Portal”)</w:t>
      </w:r>
      <w:r w:rsidRPr="00BA0C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hyperlink r:id="rId24" w:history="1">
        <w:r w:rsidRPr="00E53512">
          <w:rPr>
            <w:rStyle w:val="Hyperlink"/>
            <w:rFonts w:asciiTheme="minorHAnsi" w:hAnsiTheme="minorHAnsi" w:cstheme="minorHAnsi"/>
            <w:sz w:val="22"/>
            <w:szCs w:val="22"/>
          </w:rPr>
          <w:t>www.joinstopprogram.ca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</w:p>
    <w:p w14:paraId="2AC92966" w14:textId="77777777" w:rsidR="002E1336" w:rsidRDefault="002E1336" w:rsidP="002E1336">
      <w:pPr>
        <w:pStyle w:val="NormalWeb"/>
        <w:numPr>
          <w:ilvl w:val="1"/>
          <w:numId w:val="6"/>
        </w:numPr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feel free to share the revised email script below with anybody who is eligible and interested in self-enrolling in the 26-week STOP Program at your organization</w:t>
      </w:r>
      <w:r w:rsidRPr="00C553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5FF95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526A9C38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5EF7E6D0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675E9B91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02F87" wp14:editId="2D17640D">
                <wp:simplePos x="0" y="0"/>
                <wp:positionH relativeFrom="column">
                  <wp:posOffset>66675</wp:posOffset>
                </wp:positionH>
                <wp:positionV relativeFrom="paragraph">
                  <wp:posOffset>-400050</wp:posOffset>
                </wp:positionV>
                <wp:extent cx="6162675" cy="3600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600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91549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D54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92CDDC" w:themeColor="accent5" w:themeTint="99"/>
                                <w:sz w:val="22"/>
                                <w:szCs w:val="22"/>
                              </w:rPr>
                              <w:t xml:space="preserve">Subject Line: </w:t>
                            </w:r>
                            <w:r w:rsidRPr="001D542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STOP Program – Invitation to Self-Enroll</w:t>
                            </w:r>
                          </w:p>
                          <w:p w14:paraId="4982941F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17933D1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Dear </w:t>
                            </w: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color w:val="92CDDC" w:themeColor="accent5" w:themeTint="99"/>
                                <w:sz w:val="22"/>
                                <w:szCs w:val="22"/>
                              </w:rPr>
                              <w:t>[First Name</w:t>
                            </w: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color w:val="00B0F0"/>
                                <w:sz w:val="22"/>
                                <w:szCs w:val="22"/>
                              </w:rPr>
                              <w:t>]</w:t>
                            </w: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1C5A881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6DE0C97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Thank you for your interest in the Smoking Treatment for Ontario Patients (STOP) Program. </w:t>
                            </w:r>
                          </w:p>
                          <w:p w14:paraId="6F95F1BE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667EDA6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D542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To join the program, please go to </w:t>
                            </w:r>
                            <w:hyperlink r:id="rId25" w:history="1">
                              <w:r w:rsidRPr="001D542A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i/>
                                  <w:color w:val="FABF8F" w:themeColor="accent6" w:themeTint="99"/>
                                  <w:sz w:val="22"/>
                                  <w:szCs w:val="22"/>
                                </w:rPr>
                                <w:t>www.joinstopprogram.ca</w:t>
                              </w:r>
                            </w:hyperlink>
                            <w:r w:rsidRPr="001D542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and follow the steps on the website.</w:t>
                            </w:r>
                          </w:p>
                          <w:p w14:paraId="3C14DB3D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eastAsia="Times New Roman" w:hAnsiTheme="minorHAnsi" w:cstheme="minorHAnsi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72B7626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eastAsia="Times New Roman" w:hAnsiTheme="minorHAnsi" w:cs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D542A">
                              <w:rPr>
                                <w:rFonts w:asciiTheme="minorHAnsi" w:eastAsia="Times New Roman" w:hAnsiTheme="minorHAnsi" w:cstheme="minorHAnsi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IMPORTANT: Please use the exact link above to enroll. Do not search for STOP online.</w:t>
                            </w:r>
                            <w:r w:rsidRPr="001D542A">
                              <w:rPr>
                                <w:rFonts w:asciiTheme="minorHAnsi" w:eastAsia="Times New Roman" w:hAnsiTheme="minorHAnsi" w:cs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There is another program called STOP on the </w:t>
                            </w:r>
                            <w:proofErr w:type="gramStart"/>
                            <w:r w:rsidRPr="001D542A">
                              <w:rPr>
                                <w:rFonts w:asciiTheme="minorHAnsi" w:eastAsia="Times New Roman" w:hAnsiTheme="minorHAnsi" w:cs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Net which is </w:t>
                            </w:r>
                            <w:r w:rsidRPr="001D542A">
                              <w:rPr>
                                <w:rFonts w:asciiTheme="minorHAnsi" w:eastAsia="Times New Roman" w:hAnsiTheme="minorHAnsi" w:cstheme="minorHAnsi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not</w:t>
                            </w:r>
                            <w:r w:rsidRPr="001D542A">
                              <w:rPr>
                                <w:rFonts w:asciiTheme="minorHAnsi" w:eastAsia="Times New Roman" w:hAnsiTheme="minorHAnsi" w:cs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connected to your clinic</w:t>
                            </w:r>
                            <w:proofErr w:type="gramEnd"/>
                            <w:r w:rsidRPr="001D542A">
                              <w:rPr>
                                <w:rFonts w:asciiTheme="minorHAnsi" w:eastAsia="Times New Roman" w:hAnsiTheme="minorHAnsi" w:cstheme="minorHAns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and if you enroll in that program, you will not be able to join the program discussed with your health care practitioner. </w:t>
                            </w:r>
                          </w:p>
                          <w:p w14:paraId="2960521E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F3B1938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For your reference, you can find a copy of the STOP Consent Form </w:t>
                            </w:r>
                            <w:hyperlink r:id="rId26" w:history="1">
                              <w:r w:rsidRPr="001D542A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color w:val="FABF8F" w:themeColor="accent6" w:themeTint="99"/>
                                  <w:sz w:val="22"/>
                                  <w:szCs w:val="22"/>
                                </w:rPr>
                                <w:t>here</w:t>
                              </w:r>
                            </w:hyperlink>
                            <w:r w:rsidRPr="001D542A"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  <w:color w:val="FABF8F" w:themeColor="accent6" w:themeTint="99"/>
                                <w:sz w:val="22"/>
                                <w:szCs w:val="22"/>
                              </w:rPr>
                              <w:t>.</w:t>
                            </w: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For frequently asked questions about the program, </w:t>
                            </w:r>
                            <w:hyperlink r:id="rId27" w:history="1">
                              <w:r w:rsidRPr="001D542A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color w:val="FABF8F" w:themeColor="accent6" w:themeTint="99"/>
                                  <w:sz w:val="22"/>
                                  <w:szCs w:val="22"/>
                                </w:rPr>
                                <w:t>click here</w:t>
                              </w:r>
                            </w:hyperlink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9436EC2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AFCD43B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If you have any questions, please email us at </w:t>
                            </w:r>
                            <w:hyperlink r:id="rId28" w:history="1">
                              <w:r w:rsidRPr="001D542A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color w:val="FABF8F" w:themeColor="accent6" w:themeTint="99"/>
                                  <w:sz w:val="22"/>
                                  <w:szCs w:val="22"/>
                                </w:rPr>
                                <w:t>stop.support@camh.ca</w:t>
                              </w:r>
                            </w:hyperlink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066A76A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D314807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Regards, </w:t>
                            </w:r>
                          </w:p>
                          <w:p w14:paraId="76A5090F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4598075" w14:textId="77777777" w:rsidR="002E1336" w:rsidRPr="001D542A" w:rsidRDefault="002E1336" w:rsidP="002E1336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1D542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The STOP Program </w:t>
                            </w:r>
                          </w:p>
                          <w:p w14:paraId="68A1D3A8" w14:textId="77777777" w:rsidR="002E1336" w:rsidRDefault="002E1336" w:rsidP="002E1336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02F87" id="Rectangle 1" o:spid="_x0000_s1026" style="position:absolute;left:0;text-align:left;margin-left:5.25pt;margin-top:-31.5pt;width:485.25pt;height:28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" fillcolor="#5f497a [2407]" strokecolor="#243f60 [1604]" strokeweight="2pt">
                <v:textbox>
                  <w:txbxContent>
                    <w:p w14:paraId="7A091549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1D542A">
                        <w:rPr>
                          <w:rFonts w:asciiTheme="minorHAnsi" w:hAnsiTheme="minorHAnsi" w:cstheme="minorHAnsi"/>
                          <w:b/>
                          <w:i/>
                          <w:color w:val="92CDDC" w:themeColor="accent5" w:themeTint="99"/>
                          <w:sz w:val="22"/>
                          <w:szCs w:val="22"/>
                        </w:rPr>
                        <w:t xml:space="preserve">Subject Line: </w:t>
                      </w:r>
                      <w:r w:rsidRPr="001D542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STOP Program – Invitation to Self-Enroll</w:t>
                      </w:r>
                    </w:p>
                    <w:p w14:paraId="4982941F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317933D1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Dear </w:t>
                      </w:r>
                      <w:r w:rsidRPr="001D542A">
                        <w:rPr>
                          <w:rFonts w:asciiTheme="minorHAnsi" w:hAnsiTheme="minorHAnsi" w:cstheme="minorHAnsi"/>
                          <w:i/>
                          <w:color w:val="92CDDC" w:themeColor="accent5" w:themeTint="99"/>
                          <w:sz w:val="22"/>
                          <w:szCs w:val="22"/>
                        </w:rPr>
                        <w:t>[First Name</w:t>
                      </w:r>
                      <w:r w:rsidRPr="001D542A">
                        <w:rPr>
                          <w:rFonts w:asciiTheme="minorHAnsi" w:hAnsiTheme="minorHAnsi" w:cstheme="minorHAnsi"/>
                          <w:i/>
                          <w:color w:val="00B0F0"/>
                          <w:sz w:val="22"/>
                          <w:szCs w:val="22"/>
                        </w:rPr>
                        <w:t>]</w:t>
                      </w:r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,</w:t>
                      </w:r>
                    </w:p>
                    <w:p w14:paraId="11C5A881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66DE0C97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Thank you for your interest in the Smoking Treatment for Ontario Patients (STOP) Program. </w:t>
                      </w:r>
                    </w:p>
                    <w:p w14:paraId="6F95F1BE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6667EDA6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D542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 xml:space="preserve">To join the program, please go to </w:t>
                      </w:r>
                      <w:hyperlink r:id="rId29" w:history="1">
                        <w:r w:rsidRPr="001D542A">
                          <w:rPr>
                            <w:rStyle w:val="Hyperlink"/>
                            <w:rFonts w:asciiTheme="minorHAnsi" w:hAnsiTheme="minorHAnsi" w:cstheme="minorHAnsi"/>
                            <w:b/>
                            <w:i/>
                            <w:color w:val="FABF8F" w:themeColor="accent6" w:themeTint="99"/>
                            <w:sz w:val="22"/>
                            <w:szCs w:val="22"/>
                          </w:rPr>
                          <w:t>www.joinstopprogram.ca</w:t>
                        </w:r>
                      </w:hyperlink>
                      <w:r w:rsidRPr="001D542A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 xml:space="preserve"> and follow the steps on the website.</w:t>
                      </w:r>
                    </w:p>
                    <w:p w14:paraId="3C14DB3D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eastAsia="Times New Roman" w:hAnsiTheme="minorHAnsi" w:cstheme="minorHAnsi"/>
                          <w:b/>
                          <w:i/>
                          <w:sz w:val="22"/>
                          <w:szCs w:val="22"/>
                          <w:lang w:eastAsia="en-US"/>
                        </w:rPr>
                      </w:pPr>
                    </w:p>
                    <w:p w14:paraId="072B7626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eastAsia="Times New Roman" w:hAnsiTheme="minorHAnsi" w:cstheme="minorHAnsi"/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1D542A">
                        <w:rPr>
                          <w:rFonts w:asciiTheme="minorHAnsi" w:eastAsia="Times New Roman" w:hAnsiTheme="minorHAnsi" w:cstheme="minorHAnsi"/>
                          <w:b/>
                          <w:i/>
                          <w:sz w:val="22"/>
                          <w:szCs w:val="22"/>
                          <w:lang w:eastAsia="en-US"/>
                        </w:rPr>
                        <w:t>IMPORTANT: Please use the exact link above to enroll. Do not search for STOP online.</w:t>
                      </w:r>
                      <w:r w:rsidRPr="001D542A">
                        <w:rPr>
                          <w:rFonts w:asciiTheme="minorHAnsi" w:eastAsia="Times New Roman" w:hAnsiTheme="minorHAnsi" w:cstheme="minorHAnsi"/>
                          <w:i/>
                          <w:sz w:val="22"/>
                          <w:szCs w:val="22"/>
                          <w:lang w:eastAsia="en-US"/>
                        </w:rPr>
                        <w:t xml:space="preserve"> There is another program called STOP on the </w:t>
                      </w:r>
                      <w:proofErr w:type="gramStart"/>
                      <w:r w:rsidRPr="001D542A">
                        <w:rPr>
                          <w:rFonts w:asciiTheme="minorHAnsi" w:eastAsia="Times New Roman" w:hAnsiTheme="minorHAnsi" w:cstheme="minorHAnsi"/>
                          <w:i/>
                          <w:sz w:val="22"/>
                          <w:szCs w:val="22"/>
                          <w:lang w:eastAsia="en-US"/>
                        </w:rPr>
                        <w:t xml:space="preserve">Net which is </w:t>
                      </w:r>
                      <w:r w:rsidRPr="001D542A">
                        <w:rPr>
                          <w:rFonts w:asciiTheme="minorHAnsi" w:eastAsia="Times New Roman" w:hAnsiTheme="minorHAnsi" w:cstheme="minorHAnsi"/>
                          <w:b/>
                          <w:i/>
                          <w:sz w:val="22"/>
                          <w:szCs w:val="22"/>
                          <w:lang w:eastAsia="en-US"/>
                        </w:rPr>
                        <w:t>not</w:t>
                      </w:r>
                      <w:r w:rsidRPr="001D542A">
                        <w:rPr>
                          <w:rFonts w:asciiTheme="minorHAnsi" w:eastAsia="Times New Roman" w:hAnsiTheme="minorHAnsi" w:cstheme="minorHAnsi"/>
                          <w:i/>
                          <w:sz w:val="22"/>
                          <w:szCs w:val="22"/>
                          <w:lang w:eastAsia="en-US"/>
                        </w:rPr>
                        <w:t xml:space="preserve"> connected to your clinic</w:t>
                      </w:r>
                      <w:proofErr w:type="gramEnd"/>
                      <w:r w:rsidRPr="001D542A">
                        <w:rPr>
                          <w:rFonts w:asciiTheme="minorHAnsi" w:eastAsia="Times New Roman" w:hAnsiTheme="minorHAnsi" w:cstheme="minorHAnsi"/>
                          <w:i/>
                          <w:sz w:val="22"/>
                          <w:szCs w:val="22"/>
                          <w:lang w:eastAsia="en-US"/>
                        </w:rPr>
                        <w:t xml:space="preserve"> and if you enroll in that program, you will not be able to join the program discussed with your health care practitioner. </w:t>
                      </w:r>
                    </w:p>
                    <w:p w14:paraId="2960521E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6F3B1938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For your reference, you can find a copy of the STOP Consent Form </w:t>
                      </w:r>
                      <w:hyperlink r:id="rId30" w:history="1">
                        <w:r w:rsidRPr="001D542A">
                          <w:rPr>
                            <w:rStyle w:val="Hyperlink"/>
                            <w:rFonts w:asciiTheme="minorHAnsi" w:hAnsiTheme="minorHAnsi" w:cstheme="minorHAnsi"/>
                            <w:i/>
                            <w:color w:val="FABF8F" w:themeColor="accent6" w:themeTint="99"/>
                            <w:sz w:val="22"/>
                            <w:szCs w:val="22"/>
                          </w:rPr>
                          <w:t>here</w:t>
                        </w:r>
                      </w:hyperlink>
                      <w:r w:rsidRPr="001D542A">
                        <w:rPr>
                          <w:rStyle w:val="Hyperlink"/>
                          <w:rFonts w:asciiTheme="minorHAnsi" w:hAnsiTheme="minorHAnsi" w:cstheme="minorHAnsi"/>
                          <w:i/>
                          <w:color w:val="FABF8F" w:themeColor="accent6" w:themeTint="99"/>
                          <w:sz w:val="22"/>
                          <w:szCs w:val="22"/>
                        </w:rPr>
                        <w:t>.</w:t>
                      </w:r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For frequently asked questions about the program, </w:t>
                      </w:r>
                      <w:hyperlink r:id="rId31" w:history="1">
                        <w:r w:rsidRPr="001D542A">
                          <w:rPr>
                            <w:rStyle w:val="Hyperlink"/>
                            <w:rFonts w:asciiTheme="minorHAnsi" w:hAnsiTheme="minorHAnsi" w:cstheme="minorHAnsi"/>
                            <w:i/>
                            <w:color w:val="FABF8F" w:themeColor="accent6" w:themeTint="99"/>
                            <w:sz w:val="22"/>
                            <w:szCs w:val="22"/>
                          </w:rPr>
                          <w:t>click here</w:t>
                        </w:r>
                      </w:hyperlink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9436EC2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3AFCD43B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If you have any questions, please email us at </w:t>
                      </w:r>
                      <w:hyperlink r:id="rId32" w:history="1">
                        <w:r w:rsidRPr="001D542A">
                          <w:rPr>
                            <w:rStyle w:val="Hyperlink"/>
                            <w:rFonts w:asciiTheme="minorHAnsi" w:hAnsiTheme="minorHAnsi" w:cstheme="minorHAnsi"/>
                            <w:i/>
                            <w:color w:val="FABF8F" w:themeColor="accent6" w:themeTint="99"/>
                            <w:sz w:val="22"/>
                            <w:szCs w:val="22"/>
                          </w:rPr>
                          <w:t>stop.support@camh.ca</w:t>
                        </w:r>
                      </w:hyperlink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1066A76A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4D314807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Regards, </w:t>
                      </w:r>
                    </w:p>
                    <w:p w14:paraId="76A5090F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34598075" w14:textId="77777777" w:rsidR="002E1336" w:rsidRPr="001D542A" w:rsidRDefault="002E1336" w:rsidP="002E1336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1D542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The STOP Program </w:t>
                      </w:r>
                    </w:p>
                    <w:p w14:paraId="68A1D3A8" w14:textId="77777777" w:rsidR="002E1336" w:rsidRDefault="002E1336" w:rsidP="002E1336">
                      <w:pPr>
                        <w:contextualSpacing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F9FF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42BD69D4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7791BAB6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CB4CA02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EB68C2A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C2BEE24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C5BAE7A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5441382A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651485C9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5F5D6AC0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1DD535D2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177E8C9D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6CE515E9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2B86724C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5FDBA1C1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07D94248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34D07D7A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3D6A8970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3B27588B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6F7C9194" w14:textId="48B6E1EC" w:rsidR="002E1336" w:rsidRDefault="002E1336" w:rsidP="00DE481C">
      <w:pPr>
        <w:pStyle w:val="NormalWeb"/>
        <w:numPr>
          <w:ilvl w:val="1"/>
          <w:numId w:val="6"/>
        </w:numPr>
        <w:shd w:val="clear" w:color="auto" w:fill="FFFFFF"/>
        <w:spacing w:after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remember that there are different URLs that are for different</w:t>
      </w:r>
      <w:r w:rsidR="00FA772F">
        <w:rPr>
          <w:rFonts w:asciiTheme="minorHAnsi" w:hAnsiTheme="minorHAnsi" w:cstheme="minorHAnsi"/>
          <w:sz w:val="22"/>
          <w:szCs w:val="22"/>
        </w:rPr>
        <w:t xml:space="preserve"> STOP-related</w:t>
      </w:r>
      <w:r>
        <w:rPr>
          <w:rFonts w:asciiTheme="minorHAnsi" w:hAnsiTheme="minorHAnsi" w:cstheme="minorHAnsi"/>
          <w:sz w:val="22"/>
          <w:szCs w:val="22"/>
        </w:rPr>
        <w:t xml:space="preserve"> programs: </w:t>
      </w:r>
    </w:p>
    <w:p w14:paraId="18E9C6BD" w14:textId="77777777" w:rsidR="002E1336" w:rsidRPr="00FA772F" w:rsidRDefault="002E1336" w:rsidP="00DE481C">
      <w:pPr>
        <w:pStyle w:val="NormalWeb"/>
        <w:numPr>
          <w:ilvl w:val="2"/>
          <w:numId w:val="6"/>
        </w:numPr>
        <w:shd w:val="clear" w:color="auto" w:fill="FFFFFF"/>
        <w:spacing w:after="0"/>
        <w:ind w:left="1440" w:hanging="3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A772F">
        <w:rPr>
          <w:rFonts w:asciiTheme="minorHAnsi" w:hAnsiTheme="minorHAnsi" w:cstheme="minorHAnsi"/>
          <w:b/>
          <w:sz w:val="22"/>
          <w:szCs w:val="22"/>
        </w:rPr>
        <w:t xml:space="preserve">26-week STOP program via Healthcare Practitioner: </w:t>
      </w:r>
    </w:p>
    <w:p w14:paraId="5B7A10C2" w14:textId="24E11D5A" w:rsidR="002E1336" w:rsidRDefault="000E2253" w:rsidP="00DE481C">
      <w:pPr>
        <w:pStyle w:val="NormalWeb"/>
        <w:numPr>
          <w:ilvl w:val="3"/>
          <w:numId w:val="22"/>
        </w:numPr>
        <w:shd w:val="clear" w:color="auto" w:fill="FFFFFF"/>
        <w:spacing w:after="0"/>
        <w:ind w:left="1800"/>
        <w:contextualSpacing/>
        <w:rPr>
          <w:rFonts w:asciiTheme="minorHAnsi" w:hAnsiTheme="minorHAnsi" w:cstheme="minorHAnsi"/>
          <w:sz w:val="22"/>
          <w:szCs w:val="22"/>
        </w:rPr>
      </w:pPr>
      <w:hyperlink r:id="rId33" w:history="1">
        <w:r w:rsidR="002E1336" w:rsidRPr="00BA0CA4">
          <w:rPr>
            <w:rStyle w:val="Hyperlink"/>
            <w:rFonts w:asciiTheme="minorHAnsi" w:hAnsiTheme="minorHAnsi" w:cstheme="minorHAnsi"/>
            <w:sz w:val="22"/>
            <w:szCs w:val="22"/>
          </w:rPr>
          <w:t>www.joinstopprogram.ca</w:t>
        </w:r>
      </w:hyperlink>
      <w:r w:rsidR="002E1336" w:rsidRPr="00BA0CA4">
        <w:rPr>
          <w:rFonts w:asciiTheme="minorHAnsi" w:hAnsiTheme="minorHAnsi" w:cstheme="minorHAnsi"/>
          <w:sz w:val="22"/>
          <w:szCs w:val="22"/>
        </w:rPr>
        <w:t xml:space="preserve"> </w:t>
      </w:r>
      <w:r w:rsidR="004007B1" w:rsidRPr="004007B1">
        <w:rPr>
          <w:rFonts w:asciiTheme="minorHAnsi" w:hAnsiTheme="minorHAnsi" w:cstheme="minorHAnsi"/>
          <w:sz w:val="22"/>
          <w:szCs w:val="22"/>
        </w:rPr>
        <w:sym w:font="Wingdings" w:char="F0E0"/>
      </w:r>
      <w:r w:rsidR="004007B1">
        <w:rPr>
          <w:rFonts w:asciiTheme="minorHAnsi" w:hAnsiTheme="minorHAnsi" w:cstheme="minorHAnsi"/>
          <w:sz w:val="22"/>
          <w:szCs w:val="22"/>
        </w:rPr>
        <w:t xml:space="preserve"> this is where a patient goes to create with My STOP Portal account. </w:t>
      </w:r>
      <w:proofErr w:type="gramStart"/>
      <w:r w:rsidR="004007B1">
        <w:rPr>
          <w:rFonts w:asciiTheme="minorHAnsi" w:hAnsiTheme="minorHAnsi" w:cstheme="minorHAnsi"/>
          <w:sz w:val="22"/>
          <w:szCs w:val="22"/>
        </w:rPr>
        <w:t>This is the link that you (practitioner) shares</w:t>
      </w:r>
      <w:proofErr w:type="gramEnd"/>
      <w:r w:rsidR="004007B1">
        <w:rPr>
          <w:rFonts w:asciiTheme="minorHAnsi" w:hAnsiTheme="minorHAnsi" w:cstheme="minorHAnsi"/>
          <w:sz w:val="22"/>
          <w:szCs w:val="22"/>
        </w:rPr>
        <w:t xml:space="preserve"> with the patient.</w:t>
      </w:r>
    </w:p>
    <w:p w14:paraId="74E1C2FB" w14:textId="5B836B70" w:rsidR="002E1336" w:rsidRDefault="000E2253" w:rsidP="00DE481C">
      <w:pPr>
        <w:pStyle w:val="NormalWeb"/>
        <w:numPr>
          <w:ilvl w:val="3"/>
          <w:numId w:val="22"/>
        </w:numPr>
        <w:shd w:val="clear" w:color="auto" w:fill="FFFFFF"/>
        <w:spacing w:after="0"/>
        <w:ind w:left="1800"/>
        <w:contextualSpacing/>
        <w:rPr>
          <w:rFonts w:asciiTheme="minorHAnsi" w:hAnsiTheme="minorHAnsi" w:cstheme="minorHAnsi"/>
          <w:sz w:val="22"/>
          <w:szCs w:val="22"/>
        </w:rPr>
      </w:pPr>
      <w:hyperlink r:id="rId34" w:history="1">
        <w:r w:rsidR="002E1336" w:rsidRPr="00137000">
          <w:rPr>
            <w:rStyle w:val="Hyperlink"/>
            <w:rFonts w:asciiTheme="minorHAnsi" w:hAnsiTheme="minorHAnsi" w:cstheme="minorHAnsi"/>
            <w:sz w:val="22"/>
            <w:szCs w:val="22"/>
          </w:rPr>
          <w:t>www.mystopportal.ca</w:t>
        </w:r>
      </w:hyperlink>
      <w:r w:rsidR="004007B1">
        <w:rPr>
          <w:rFonts w:asciiTheme="minorHAnsi" w:hAnsiTheme="minorHAnsi" w:cstheme="minorHAnsi"/>
          <w:sz w:val="22"/>
          <w:szCs w:val="22"/>
        </w:rPr>
        <w:t xml:space="preserve"> </w:t>
      </w:r>
      <w:r w:rsidR="004007B1" w:rsidRPr="004007B1">
        <w:rPr>
          <w:rFonts w:asciiTheme="minorHAnsi" w:hAnsiTheme="minorHAnsi" w:cstheme="minorHAnsi"/>
          <w:sz w:val="22"/>
          <w:szCs w:val="22"/>
        </w:rPr>
        <w:sym w:font="Wingdings" w:char="F0E0"/>
      </w:r>
      <w:r w:rsidR="004007B1">
        <w:rPr>
          <w:rFonts w:asciiTheme="minorHAnsi" w:hAnsiTheme="minorHAnsi" w:cstheme="minorHAnsi"/>
          <w:sz w:val="22"/>
          <w:szCs w:val="22"/>
        </w:rPr>
        <w:t xml:space="preserve"> once the patient has their My STOP Portal account (step above), they need to login using this link to complete their self-enrollment survey. This link </w:t>
      </w:r>
      <w:proofErr w:type="gramStart"/>
      <w:r w:rsidR="004007B1">
        <w:rPr>
          <w:rFonts w:asciiTheme="minorHAnsi" w:hAnsiTheme="minorHAnsi" w:cstheme="minorHAnsi"/>
          <w:sz w:val="22"/>
          <w:szCs w:val="22"/>
        </w:rPr>
        <w:t>is also provided</w:t>
      </w:r>
      <w:proofErr w:type="gramEnd"/>
      <w:r w:rsidR="004007B1">
        <w:rPr>
          <w:rFonts w:asciiTheme="minorHAnsi" w:hAnsiTheme="minorHAnsi" w:cstheme="minorHAnsi"/>
          <w:sz w:val="22"/>
          <w:szCs w:val="22"/>
        </w:rPr>
        <w:t xml:space="preserve"> in the patient’s account creation email, which is sent automatically to them.</w:t>
      </w:r>
    </w:p>
    <w:p w14:paraId="369B4357" w14:textId="3A6F619E" w:rsidR="00FA772F" w:rsidRPr="00FA772F" w:rsidRDefault="00FA772F" w:rsidP="00DE481C">
      <w:pPr>
        <w:pStyle w:val="NormalWeb"/>
        <w:numPr>
          <w:ilvl w:val="2"/>
          <w:numId w:val="6"/>
        </w:numPr>
        <w:shd w:val="clear" w:color="auto" w:fill="FFFFFF"/>
        <w:spacing w:after="0"/>
        <w:ind w:left="1440" w:hanging="3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A772F">
        <w:rPr>
          <w:rFonts w:asciiTheme="minorHAnsi" w:hAnsiTheme="minorHAnsi" w:cstheme="minorHAnsi"/>
          <w:b/>
          <w:sz w:val="22"/>
          <w:szCs w:val="22"/>
        </w:rPr>
        <w:t>STOP on the Net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14021597" w14:textId="60A79B70" w:rsidR="002E1336" w:rsidRPr="00137000" w:rsidRDefault="000E2253" w:rsidP="00DE481C">
      <w:pPr>
        <w:pStyle w:val="NormalWeb"/>
        <w:numPr>
          <w:ilvl w:val="3"/>
          <w:numId w:val="23"/>
        </w:numPr>
        <w:shd w:val="clear" w:color="auto" w:fill="FFFFFF"/>
        <w:spacing w:after="0"/>
        <w:ind w:left="1800"/>
        <w:contextualSpacing/>
        <w:rPr>
          <w:rFonts w:asciiTheme="minorHAnsi" w:hAnsiTheme="minorHAnsi" w:cstheme="minorHAnsi"/>
          <w:sz w:val="22"/>
          <w:szCs w:val="22"/>
        </w:rPr>
      </w:pPr>
      <w:hyperlink r:id="rId35" w:history="1">
        <w:r w:rsidR="002E1336" w:rsidRPr="00137000">
          <w:rPr>
            <w:rStyle w:val="Hyperlink"/>
            <w:rFonts w:asciiTheme="minorHAnsi" w:hAnsiTheme="minorHAnsi" w:cstheme="minorHAnsi"/>
            <w:sz w:val="22"/>
            <w:szCs w:val="22"/>
          </w:rPr>
          <w:t>www.stoponthenet.ca</w:t>
        </w:r>
      </w:hyperlink>
      <w:r w:rsidR="002E1336" w:rsidRPr="00137000">
        <w:rPr>
          <w:rFonts w:asciiTheme="minorHAnsi" w:hAnsiTheme="minorHAnsi" w:cstheme="minorHAnsi"/>
          <w:sz w:val="22"/>
          <w:szCs w:val="22"/>
        </w:rPr>
        <w:t xml:space="preserve"> (8-week</w:t>
      </w:r>
      <w:r w:rsidR="002E1336">
        <w:rPr>
          <w:rFonts w:asciiTheme="minorHAnsi" w:hAnsiTheme="minorHAnsi" w:cstheme="minorHAnsi"/>
          <w:sz w:val="22"/>
          <w:szCs w:val="22"/>
        </w:rPr>
        <w:t xml:space="preserve"> direct-to-patient</w:t>
      </w:r>
      <w:r w:rsidR="00FA772F">
        <w:rPr>
          <w:rFonts w:asciiTheme="minorHAnsi" w:hAnsiTheme="minorHAnsi" w:cstheme="minorHAnsi"/>
          <w:sz w:val="22"/>
          <w:szCs w:val="22"/>
        </w:rPr>
        <w:t xml:space="preserve"> program</w:t>
      </w:r>
      <w:r w:rsidR="002E1336" w:rsidRPr="00137000">
        <w:rPr>
          <w:rFonts w:asciiTheme="minorHAnsi" w:hAnsiTheme="minorHAnsi" w:cstheme="minorHAnsi"/>
          <w:sz w:val="22"/>
          <w:szCs w:val="22"/>
        </w:rPr>
        <w:t>)</w:t>
      </w:r>
    </w:p>
    <w:p w14:paraId="2F0305D1" w14:textId="77777777" w:rsidR="002E1336" w:rsidRDefault="002E1336" w:rsidP="002E1336">
      <w:pPr>
        <w:pStyle w:val="NormalWeb"/>
        <w:shd w:val="clear" w:color="auto" w:fill="FFFFFF"/>
        <w:spacing w:after="0"/>
        <w:ind w:left="1080"/>
        <w:contextualSpacing/>
        <w:rPr>
          <w:rFonts w:asciiTheme="minorHAnsi" w:hAnsiTheme="minorHAnsi" w:cstheme="minorHAnsi"/>
          <w:sz w:val="22"/>
          <w:szCs w:val="22"/>
        </w:rPr>
      </w:pPr>
    </w:p>
    <w:p w14:paraId="366CA188" w14:textId="2B333E65" w:rsidR="00C553D7" w:rsidRPr="00C553D7" w:rsidRDefault="00C2219C" w:rsidP="00F45C57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STOP Operations M</w:t>
      </w:r>
      <w:r w:rsidR="00C553D7" w:rsidRPr="00C553D7">
        <w:rPr>
          <w:rFonts w:asciiTheme="minorHAnsi" w:hAnsiTheme="minorHAnsi" w:cstheme="minorHAnsi"/>
          <w:b/>
          <w:sz w:val="22"/>
          <w:szCs w:val="22"/>
        </w:rPr>
        <w:t>anual</w:t>
      </w:r>
      <w:r w:rsidR="001505AD">
        <w:rPr>
          <w:rFonts w:asciiTheme="minorHAnsi" w:hAnsiTheme="minorHAnsi" w:cstheme="minorHAnsi"/>
          <w:b/>
          <w:sz w:val="22"/>
          <w:szCs w:val="22"/>
        </w:rPr>
        <w:t xml:space="preserve"> update</w:t>
      </w:r>
    </w:p>
    <w:p w14:paraId="31E21688" w14:textId="070F0562" w:rsidR="00C553D7" w:rsidRPr="003F0C53" w:rsidRDefault="001505AD" w:rsidP="00F45C57">
      <w:pPr>
        <w:pStyle w:val="NormalWeb"/>
        <w:numPr>
          <w:ilvl w:val="1"/>
          <w:numId w:val="6"/>
        </w:numPr>
        <w:shd w:val="clear" w:color="auto" w:fill="FFFFFF"/>
        <w:spacing w:after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Adding instructions for what to do in case of an </w:t>
      </w:r>
      <w:r w:rsidR="00C553D7">
        <w:rPr>
          <w:rFonts w:asciiTheme="minorHAnsi" w:hAnsiTheme="minorHAnsi" w:cstheme="minorHAnsi"/>
          <w:sz w:val="22"/>
          <w:szCs w:val="22"/>
        </w:rPr>
        <w:t xml:space="preserve">NRT recall </w:t>
      </w:r>
      <w:r w:rsidR="003F0C5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will share </w:t>
      </w:r>
      <w:r w:rsidR="00C2219C">
        <w:rPr>
          <w:rFonts w:asciiTheme="minorHAnsi" w:hAnsiTheme="minorHAnsi" w:cstheme="minorHAnsi"/>
          <w:sz w:val="22"/>
          <w:szCs w:val="22"/>
        </w:rPr>
        <w:t xml:space="preserve">updated manually </w:t>
      </w:r>
      <w:r>
        <w:rPr>
          <w:rFonts w:asciiTheme="minorHAnsi" w:hAnsiTheme="minorHAnsi" w:cstheme="minorHAnsi"/>
          <w:sz w:val="22"/>
          <w:szCs w:val="22"/>
        </w:rPr>
        <w:t>with all sites when ready</w:t>
      </w:r>
    </w:p>
    <w:p w14:paraId="7196801E" w14:textId="1DBA9276" w:rsidR="00C553D7" w:rsidRDefault="00C553D7" w:rsidP="00C553D7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199177A9" w14:textId="174DB173" w:rsidR="001D542A" w:rsidRPr="00545D2F" w:rsidRDefault="00545D2F" w:rsidP="00F45C57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D2F">
        <w:rPr>
          <w:rFonts w:asciiTheme="minorHAnsi" w:hAnsiTheme="minorHAnsi" w:cstheme="minorHAnsi"/>
          <w:b/>
          <w:sz w:val="22"/>
          <w:szCs w:val="22"/>
        </w:rPr>
        <w:t>CAMH call display</w:t>
      </w:r>
    </w:p>
    <w:p w14:paraId="4E2040D9" w14:textId="0F7052D3" w:rsidR="00545D2F" w:rsidRPr="00545D2F" w:rsidRDefault="00545D2F" w:rsidP="00F45C57">
      <w:pPr>
        <w:pStyle w:val="ListParagraph"/>
        <w:numPr>
          <w:ilvl w:val="0"/>
          <w:numId w:val="11"/>
        </w:numPr>
        <w:shd w:val="clear" w:color="auto" w:fill="FFFFFF"/>
        <w:contextualSpacing/>
        <w:textAlignment w:val="baseline"/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</w:pPr>
      <w:r w:rsidRPr="00545D2F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 xml:space="preserve">As part of CAMH’s commitment to reducing the stigma associated with accessing mental health and addictions care, </w:t>
      </w:r>
      <w:r w:rsidR="00137000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 xml:space="preserve">there is a </w:t>
      </w:r>
      <w:r w:rsidRPr="00545D2F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 xml:space="preserve">change to </w:t>
      </w:r>
      <w:r w:rsidR="00137000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>CAMH</w:t>
      </w:r>
      <w:r w:rsidR="0098392A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>’</w:t>
      </w:r>
      <w:r w:rsidR="00137000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>s</w:t>
      </w:r>
      <w:r w:rsidR="00137000" w:rsidRPr="00545D2F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 xml:space="preserve"> </w:t>
      </w:r>
      <w:r w:rsidRPr="00545D2F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>call display identification effective immediately</w:t>
      </w:r>
    </w:p>
    <w:p w14:paraId="1A9D46E5" w14:textId="60A0D11A" w:rsidR="00545D2F" w:rsidRDefault="00545D2F" w:rsidP="00F45C57">
      <w:pPr>
        <w:pStyle w:val="ListParagraph"/>
        <w:numPr>
          <w:ilvl w:val="1"/>
          <w:numId w:val="11"/>
        </w:numPr>
        <w:shd w:val="clear" w:color="auto" w:fill="FFFFFF"/>
        <w:ind w:left="720"/>
        <w:contextualSpacing/>
        <w:textAlignment w:val="baseline"/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</w:pPr>
      <w:r w:rsidRPr="00545D2F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 xml:space="preserve">Instead of CAMH appearing as a “Private Number”, </w:t>
      </w:r>
      <w:r w:rsidRPr="00545D2F">
        <w:rPr>
          <w:rFonts w:asciiTheme="minorHAnsi" w:eastAsia="Times New Roman" w:hAnsiTheme="minorHAnsi" w:cstheme="minorHAnsi"/>
          <w:i/>
          <w:color w:val="000000"/>
          <w:sz w:val="22"/>
          <w:szCs w:val="20"/>
          <w:lang w:eastAsia="en-US"/>
        </w:rPr>
        <w:t>all calls originating from the hospital will now appear as “CAMH” or the Access CAMH/Switchboard phone number</w:t>
      </w:r>
      <w:r w:rsidRPr="00545D2F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 xml:space="preserve"> d</w:t>
      </w:r>
      <w:r w:rsidR="00F45C57"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>epending on the network carrier</w:t>
      </w:r>
    </w:p>
    <w:p w14:paraId="79C24536" w14:textId="1945E9D3" w:rsidR="00137000" w:rsidRPr="00545D2F" w:rsidRDefault="00137000" w:rsidP="00F45C57">
      <w:pPr>
        <w:pStyle w:val="ListParagraph"/>
        <w:numPr>
          <w:ilvl w:val="0"/>
          <w:numId w:val="11"/>
        </w:numPr>
        <w:shd w:val="clear" w:color="auto" w:fill="FFFFFF"/>
        <w:contextualSpacing/>
        <w:textAlignment w:val="baseline"/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0"/>
          <w:lang w:eastAsia="en-US"/>
        </w:rPr>
        <w:t>Patients from your organization that receive STOP follow-up phone calls from CAMH will now show this on their call display</w:t>
      </w:r>
    </w:p>
    <w:p w14:paraId="4FF0625C" w14:textId="77777777" w:rsidR="00545D2F" w:rsidRDefault="00545D2F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2E704266" w14:textId="7562D9EF" w:rsidR="00BA0CA4" w:rsidRPr="00BA0CA4" w:rsidRDefault="00BA0CA4" w:rsidP="00BA0CA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General </w:t>
      </w:r>
      <w:r w:rsidR="008C01F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Q&amp;A</w:t>
      </w:r>
      <w:r w:rsidRPr="00BA0CA4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328886B0" w14:textId="6184BDE1" w:rsidR="00261CD4" w:rsidRPr="00261CD4" w:rsidRDefault="00261CD4" w:rsidP="00261CD4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61CD4">
        <w:rPr>
          <w:rFonts w:asciiTheme="minorHAnsi" w:hAnsiTheme="minorHAnsi" w:cstheme="minorHAnsi"/>
          <w:b/>
          <w:sz w:val="22"/>
          <w:szCs w:val="22"/>
        </w:rPr>
        <w:t xml:space="preserve">Q: </w:t>
      </w:r>
      <w:proofErr w:type="gramStart"/>
      <w:r w:rsidRPr="00261CD4">
        <w:rPr>
          <w:rFonts w:asciiTheme="minorHAnsi" w:hAnsiTheme="minorHAnsi" w:cstheme="minorHAnsi"/>
          <w:b/>
          <w:sz w:val="22"/>
          <w:szCs w:val="22"/>
        </w:rPr>
        <w:t>Are follow-up surveys sent</w:t>
      </w:r>
      <w:proofErr w:type="gramEnd"/>
      <w:r w:rsidRPr="00261CD4">
        <w:rPr>
          <w:rFonts w:asciiTheme="minorHAnsi" w:hAnsiTheme="minorHAnsi" w:cstheme="minorHAnsi"/>
          <w:b/>
          <w:sz w:val="22"/>
          <w:szCs w:val="22"/>
        </w:rPr>
        <w:t xml:space="preserve"> on the actual date of </w:t>
      </w:r>
      <w:r w:rsidR="00E33A98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F37B78">
        <w:rPr>
          <w:rFonts w:asciiTheme="minorHAnsi" w:hAnsiTheme="minorHAnsi" w:cstheme="minorHAnsi"/>
          <w:b/>
          <w:sz w:val="22"/>
          <w:szCs w:val="22"/>
        </w:rPr>
        <w:t>3-month, 6-month, and 12-</w:t>
      </w:r>
      <w:r w:rsidRPr="00261CD4">
        <w:rPr>
          <w:rFonts w:asciiTheme="minorHAnsi" w:hAnsiTheme="minorHAnsi" w:cstheme="minorHAnsi"/>
          <w:b/>
          <w:sz w:val="22"/>
          <w:szCs w:val="22"/>
        </w:rPr>
        <w:t>month follow-ups? When do the calls occur?</w:t>
      </w:r>
    </w:p>
    <w:p w14:paraId="6AE6BBD8" w14:textId="20F22973" w:rsidR="004D10DD" w:rsidRDefault="00261CD4" w:rsidP="00261CD4">
      <w:pPr>
        <w:contextualSpacing/>
        <w:rPr>
          <w:rFonts w:asciiTheme="minorHAnsi" w:hAnsiTheme="minorHAnsi" w:cstheme="minorHAnsi"/>
          <w:sz w:val="22"/>
          <w:szCs w:val="22"/>
        </w:rPr>
      </w:pPr>
      <w:r w:rsidRPr="00261CD4">
        <w:rPr>
          <w:rFonts w:asciiTheme="minorHAnsi" w:hAnsiTheme="minorHAnsi" w:cstheme="minorHAnsi"/>
          <w:sz w:val="22"/>
          <w:szCs w:val="22"/>
        </w:rPr>
        <w:t xml:space="preserve">A: </w:t>
      </w:r>
    </w:p>
    <w:p w14:paraId="052CF108" w14:textId="2E857C37" w:rsidR="004D10DD" w:rsidRDefault="004D10DD" w:rsidP="00E6162C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Scheduled automatically on 3-, 6- and 12-month dates from consent date (but uses previous day if necessary)</w:t>
      </w:r>
    </w:p>
    <w:p w14:paraId="51FB210C" w14:textId="6ADDCF7A" w:rsidR="004D10DD" w:rsidRDefault="004D10DD" w:rsidP="00E6162C">
      <w:pPr>
        <w:pStyle w:val="ListParagraph"/>
        <w:numPr>
          <w:ilvl w:val="1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E.g., Jan 30 enrollment = April 30 (=1</w:t>
      </w:r>
      <w:r w:rsidRPr="004D10D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day of 3-month follow-up)</w:t>
      </w:r>
    </w:p>
    <w:p w14:paraId="3022D361" w14:textId="77952C28" w:rsidR="004D10DD" w:rsidRPr="004D10DD" w:rsidRDefault="004D10DD" w:rsidP="00E6162C">
      <w:pPr>
        <w:pStyle w:val="ListParagraph"/>
        <w:numPr>
          <w:ilvl w:val="1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But Jan 31 enrollment = April 30 (since April 31 is not valid)</w:t>
      </w:r>
    </w:p>
    <w:p w14:paraId="3AA3DCEA" w14:textId="373E6B31" w:rsidR="00261CD4" w:rsidRDefault="004D10DD" w:rsidP="00E6162C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D10DD">
        <w:rPr>
          <w:rFonts w:asciiTheme="minorHAnsi" w:hAnsiTheme="minorHAnsi" w:cstheme="minorHAnsi"/>
          <w:sz w:val="22"/>
          <w:szCs w:val="22"/>
        </w:rPr>
        <w:t>If patient provided an email:</w:t>
      </w:r>
    </w:p>
    <w:p w14:paraId="70A3064C" w14:textId="6A87CF80" w:rsidR="004D10DD" w:rsidRDefault="004D10DD" w:rsidP="00E6162C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Emailed on 1</w:t>
      </w:r>
      <w:r w:rsidRPr="004D10D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>, 4</w:t>
      </w:r>
      <w:r w:rsidRPr="004D10D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, 7</w:t>
      </w:r>
      <w:r w:rsidRPr="004D10D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and 10</w:t>
      </w:r>
      <w:r w:rsidRPr="004D10D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day</w:t>
      </w:r>
    </w:p>
    <w:p w14:paraId="77304BAC" w14:textId="09CF3C0A" w:rsidR="004D10DD" w:rsidRDefault="004D10DD" w:rsidP="00E6162C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Called up to </w:t>
      </w:r>
      <w:r w:rsidR="0012727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-5 times from days 11-30 as necessary</w:t>
      </w:r>
      <w:r w:rsidR="0098392A">
        <w:rPr>
          <w:rFonts w:asciiTheme="minorHAnsi" w:hAnsiTheme="minorHAnsi" w:cstheme="minorHAnsi"/>
          <w:sz w:val="22"/>
          <w:szCs w:val="22"/>
        </w:rPr>
        <w:t xml:space="preserve"> (note: we do not make any calls for 3-month follow-up surveys, these are email only)</w:t>
      </w:r>
    </w:p>
    <w:p w14:paraId="38EC7E24" w14:textId="397CA4E4" w:rsidR="004D10DD" w:rsidRDefault="004D10DD" w:rsidP="00E6162C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patient did NOT provide an email:</w:t>
      </w:r>
    </w:p>
    <w:p w14:paraId="7DCE822F" w14:textId="2792E3B0" w:rsidR="004D10DD" w:rsidRPr="004D10DD" w:rsidRDefault="004D10DD" w:rsidP="00E6162C">
      <w:pPr>
        <w:pStyle w:val="ListParagraph"/>
        <w:numPr>
          <w:ilvl w:val="1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Called up to </w:t>
      </w:r>
      <w:r w:rsidR="0012727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-</w:t>
      </w:r>
      <w:r w:rsidR="0012727B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times form days 1-30 as necessary</w:t>
      </w:r>
      <w:r w:rsidR="0098392A">
        <w:rPr>
          <w:rFonts w:asciiTheme="minorHAnsi" w:hAnsiTheme="minorHAnsi" w:cstheme="minorHAnsi"/>
          <w:sz w:val="22"/>
          <w:szCs w:val="22"/>
        </w:rPr>
        <w:t xml:space="preserve"> (note: we do not make any calls for 3-month follow-up surveys, these are email only)</w:t>
      </w:r>
    </w:p>
    <w:p w14:paraId="22757F6D" w14:textId="77777777" w:rsidR="004D10DD" w:rsidRPr="00261CD4" w:rsidRDefault="004D10DD" w:rsidP="00261CD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037255D" w14:textId="77777777" w:rsidR="00184F41" w:rsidRPr="00261CD4" w:rsidRDefault="00184F41" w:rsidP="00184F41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61CD4">
        <w:rPr>
          <w:rFonts w:asciiTheme="minorHAnsi" w:hAnsiTheme="minorHAnsi" w:cstheme="minorHAnsi"/>
          <w:b/>
          <w:sz w:val="22"/>
          <w:szCs w:val="22"/>
        </w:rPr>
        <w:t xml:space="preserve">Q: Some practitioners are planning to call at 3 months to increase follow-ups and to encourage clients to return to the clinic if they have stopped coming. Are there scripts used for calling that </w:t>
      </w:r>
      <w:proofErr w:type="gramStart"/>
      <w:r w:rsidRPr="00261CD4">
        <w:rPr>
          <w:rFonts w:asciiTheme="minorHAnsi" w:hAnsiTheme="minorHAnsi" w:cstheme="minorHAnsi"/>
          <w:b/>
          <w:sz w:val="22"/>
          <w:szCs w:val="22"/>
        </w:rPr>
        <w:t>can be sent</w:t>
      </w:r>
      <w:proofErr w:type="gramEnd"/>
      <w:r w:rsidRPr="00261CD4">
        <w:rPr>
          <w:rFonts w:asciiTheme="minorHAnsi" w:hAnsiTheme="minorHAnsi" w:cstheme="minorHAnsi"/>
          <w:b/>
          <w:sz w:val="22"/>
          <w:szCs w:val="22"/>
        </w:rPr>
        <w:t xml:space="preserve"> to us? </w:t>
      </w:r>
    </w:p>
    <w:p w14:paraId="6EA14470" w14:textId="77777777" w:rsidR="00184F41" w:rsidRDefault="00184F41" w:rsidP="0018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A:  </w:t>
      </w:r>
    </w:p>
    <w:p w14:paraId="3BCB6CDB" w14:textId="77777777" w:rsidR="00184F41" w:rsidRPr="00184F41" w:rsidRDefault="00184F41" w:rsidP="00184F41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184F41">
        <w:rPr>
          <w:rFonts w:asciiTheme="minorHAnsi" w:hAnsiTheme="minorHAnsi" w:cstheme="minorHAnsi"/>
          <w:i/>
          <w:sz w:val="22"/>
          <w:szCs w:val="22"/>
        </w:rPr>
        <w:t xml:space="preserve">Below is the script </w:t>
      </w:r>
      <w:proofErr w:type="gramStart"/>
      <w:r w:rsidRPr="00184F41">
        <w:rPr>
          <w:rFonts w:asciiTheme="minorHAnsi" w:hAnsiTheme="minorHAnsi" w:cstheme="minorHAnsi"/>
          <w:i/>
          <w:sz w:val="22"/>
          <w:szCs w:val="22"/>
        </w:rPr>
        <w:t>we’ve</w:t>
      </w:r>
      <w:proofErr w:type="gramEnd"/>
      <w:r w:rsidRPr="00184F41">
        <w:rPr>
          <w:rFonts w:asciiTheme="minorHAnsi" w:hAnsiTheme="minorHAnsi" w:cstheme="minorHAnsi"/>
          <w:i/>
          <w:sz w:val="22"/>
          <w:szCs w:val="22"/>
        </w:rPr>
        <w:t xml:space="preserve"> provided our team for doing the follow up calls at 6 and 12 months:</w:t>
      </w:r>
    </w:p>
    <w:p w14:paraId="061BE441" w14:textId="77777777" w:rsidR="00184F41" w:rsidRPr="00184F41" w:rsidRDefault="00184F41" w:rsidP="00184F41">
      <w:pPr>
        <w:ind w:left="720"/>
        <w:rPr>
          <w:rFonts w:asciiTheme="minorHAnsi" w:hAnsiTheme="minorHAnsi" w:cstheme="minorHAnsi"/>
          <w:bCs/>
          <w:i/>
          <w:sz w:val="22"/>
        </w:rPr>
      </w:pPr>
    </w:p>
    <w:p w14:paraId="77104B28" w14:textId="77777777" w:rsidR="00184F41" w:rsidRPr="00184F41" w:rsidRDefault="00184F41" w:rsidP="00184F41">
      <w:pPr>
        <w:ind w:left="720"/>
        <w:rPr>
          <w:rFonts w:asciiTheme="minorHAnsi" w:hAnsiTheme="minorHAnsi" w:cstheme="minorHAnsi"/>
          <w:i/>
          <w:sz w:val="22"/>
          <w:lang w:eastAsia="en-US"/>
        </w:rPr>
      </w:pPr>
      <w:r w:rsidRPr="00184F41">
        <w:rPr>
          <w:rFonts w:asciiTheme="minorHAnsi" w:hAnsiTheme="minorHAnsi" w:cstheme="minorHAnsi"/>
          <w:bCs/>
          <w:i/>
          <w:sz w:val="22"/>
        </w:rPr>
        <w:t>Hello, may I please speak to _________</w:t>
      </w:r>
      <w:proofErr w:type="gramStart"/>
      <w:r w:rsidRPr="00184F41">
        <w:rPr>
          <w:rFonts w:asciiTheme="minorHAnsi" w:hAnsiTheme="minorHAnsi" w:cstheme="minorHAnsi"/>
          <w:bCs/>
          <w:i/>
          <w:sz w:val="22"/>
        </w:rPr>
        <w:t>_(</w:t>
      </w:r>
      <w:proofErr w:type="gramEnd"/>
      <w:r w:rsidRPr="00184F41">
        <w:rPr>
          <w:rFonts w:asciiTheme="minorHAnsi" w:hAnsiTheme="minorHAnsi" w:cstheme="minorHAnsi"/>
          <w:bCs/>
          <w:i/>
          <w:sz w:val="22"/>
        </w:rPr>
        <w:t>Participant name)?</w:t>
      </w:r>
    </w:p>
    <w:p w14:paraId="47202A8D" w14:textId="77777777" w:rsidR="00184F41" w:rsidRPr="00184F41" w:rsidRDefault="00184F41" w:rsidP="00184F41">
      <w:pPr>
        <w:ind w:left="720"/>
        <w:rPr>
          <w:rFonts w:asciiTheme="minorHAnsi" w:hAnsiTheme="minorHAnsi" w:cstheme="minorHAnsi"/>
          <w:bCs/>
          <w:i/>
          <w:sz w:val="22"/>
        </w:rPr>
      </w:pPr>
      <w:r w:rsidRPr="00184F41">
        <w:rPr>
          <w:rFonts w:asciiTheme="minorHAnsi" w:hAnsiTheme="minorHAnsi" w:cstheme="minorHAnsi"/>
          <w:bCs/>
          <w:i/>
          <w:sz w:val="22"/>
        </w:rPr>
        <w:t xml:space="preserve">This is _______ (staff first name). </w:t>
      </w:r>
    </w:p>
    <w:p w14:paraId="380D4827" w14:textId="77777777" w:rsidR="00184F41" w:rsidRPr="00184F41" w:rsidRDefault="00184F41" w:rsidP="00184F41">
      <w:pPr>
        <w:ind w:left="720"/>
        <w:rPr>
          <w:rFonts w:asciiTheme="minorHAnsi" w:hAnsiTheme="minorHAnsi" w:cstheme="minorHAnsi"/>
          <w:bCs/>
          <w:i/>
          <w:sz w:val="22"/>
        </w:rPr>
      </w:pPr>
      <w:proofErr w:type="gramStart"/>
      <w:r w:rsidRPr="00184F41">
        <w:rPr>
          <w:rFonts w:asciiTheme="minorHAnsi" w:hAnsiTheme="minorHAnsi" w:cstheme="minorHAnsi"/>
          <w:bCs/>
          <w:i/>
          <w:sz w:val="22"/>
        </w:rPr>
        <w:t>I’m</w:t>
      </w:r>
      <w:proofErr w:type="gramEnd"/>
      <w:r w:rsidRPr="00184F41">
        <w:rPr>
          <w:rFonts w:asciiTheme="minorHAnsi" w:hAnsiTheme="minorHAnsi" w:cstheme="minorHAnsi"/>
          <w:bCs/>
          <w:i/>
          <w:sz w:val="22"/>
        </w:rPr>
        <w:t xml:space="preserve"> calling from the STOP Smoking Program. </w:t>
      </w:r>
    </w:p>
    <w:p w14:paraId="7095CD57" w14:textId="77777777" w:rsidR="00184F41" w:rsidRPr="00184F41" w:rsidRDefault="00184F41" w:rsidP="00184F41">
      <w:pPr>
        <w:ind w:left="720"/>
        <w:rPr>
          <w:rFonts w:asciiTheme="minorHAnsi" w:hAnsiTheme="minorHAnsi" w:cstheme="minorHAnsi"/>
          <w:bCs/>
          <w:i/>
          <w:sz w:val="22"/>
        </w:rPr>
      </w:pPr>
      <w:r w:rsidRPr="00184F41">
        <w:rPr>
          <w:rFonts w:asciiTheme="minorHAnsi" w:hAnsiTheme="minorHAnsi" w:cstheme="minorHAnsi"/>
          <w:bCs/>
          <w:i/>
          <w:sz w:val="22"/>
        </w:rPr>
        <w:t>You are participating through the</w:t>
      </w:r>
      <w:proofErr w:type="gramStart"/>
      <w:r w:rsidRPr="00184F41">
        <w:rPr>
          <w:rFonts w:asciiTheme="minorHAnsi" w:hAnsiTheme="minorHAnsi" w:cstheme="minorHAnsi"/>
          <w:bCs/>
          <w:i/>
          <w:sz w:val="22"/>
        </w:rPr>
        <w:t>  _</w:t>
      </w:r>
      <w:proofErr w:type="gramEnd"/>
      <w:r w:rsidRPr="00184F41">
        <w:rPr>
          <w:rFonts w:asciiTheme="minorHAnsi" w:hAnsiTheme="minorHAnsi" w:cstheme="minorHAnsi"/>
          <w:bCs/>
          <w:i/>
          <w:sz w:val="22"/>
        </w:rPr>
        <w:t xml:space="preserve">______[organization name].  </w:t>
      </w:r>
    </w:p>
    <w:p w14:paraId="3DF38641" w14:textId="77777777" w:rsidR="00184F41" w:rsidRPr="0098392A" w:rsidRDefault="00184F41" w:rsidP="00184F41">
      <w:pPr>
        <w:ind w:left="720"/>
        <w:rPr>
          <w:rFonts w:asciiTheme="minorHAnsi" w:hAnsiTheme="minorHAnsi" w:cstheme="minorHAnsi"/>
          <w:sz w:val="22"/>
        </w:rPr>
      </w:pPr>
      <w:proofErr w:type="gramStart"/>
      <w:r w:rsidRPr="00184F41">
        <w:rPr>
          <w:rFonts w:asciiTheme="minorHAnsi" w:hAnsiTheme="minorHAnsi" w:cstheme="minorHAnsi"/>
          <w:bCs/>
          <w:i/>
          <w:sz w:val="22"/>
        </w:rPr>
        <w:t>It’s</w:t>
      </w:r>
      <w:proofErr w:type="gramEnd"/>
      <w:r w:rsidRPr="00184F41">
        <w:rPr>
          <w:rFonts w:asciiTheme="minorHAnsi" w:hAnsiTheme="minorHAnsi" w:cstheme="minorHAnsi"/>
          <w:bCs/>
          <w:i/>
          <w:sz w:val="22"/>
        </w:rPr>
        <w:t xml:space="preserve"> time for your 6/12M follow-up, it takes just two minutes</w:t>
      </w:r>
      <w:r w:rsidRPr="00184F41">
        <w:rPr>
          <w:rFonts w:asciiTheme="minorHAnsi" w:hAnsiTheme="minorHAnsi" w:cstheme="minorHAnsi"/>
          <w:i/>
          <w:sz w:val="22"/>
        </w:rPr>
        <w:t>.</w:t>
      </w:r>
    </w:p>
    <w:p w14:paraId="2469BF58" w14:textId="77777777" w:rsidR="00184F41" w:rsidRPr="00261CD4" w:rsidRDefault="00184F41" w:rsidP="00261CD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9F79663" w14:textId="77777777" w:rsidR="00261CD4" w:rsidRPr="00261CD4" w:rsidRDefault="00261CD4" w:rsidP="00261CD4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61CD4">
        <w:rPr>
          <w:rFonts w:asciiTheme="minorHAnsi" w:hAnsiTheme="minorHAnsi" w:cstheme="minorHAnsi"/>
          <w:b/>
          <w:sz w:val="22"/>
          <w:szCs w:val="22"/>
        </w:rPr>
        <w:t xml:space="preserve">Q: </w:t>
      </w:r>
      <w:proofErr w:type="gramStart"/>
      <w:r w:rsidRPr="00261CD4">
        <w:rPr>
          <w:rFonts w:asciiTheme="minorHAnsi" w:hAnsiTheme="minorHAnsi" w:cstheme="minorHAnsi"/>
          <w:b/>
          <w:sz w:val="22"/>
          <w:szCs w:val="22"/>
        </w:rPr>
        <w:t>Can questions about other forms of nicotine use (besides cigarettes) be added</w:t>
      </w:r>
      <w:proofErr w:type="gramEnd"/>
      <w:r w:rsidRPr="00261CD4">
        <w:rPr>
          <w:rFonts w:asciiTheme="minorHAnsi" w:hAnsiTheme="minorHAnsi" w:cstheme="minorHAnsi"/>
          <w:b/>
          <w:sz w:val="22"/>
          <w:szCs w:val="22"/>
        </w:rPr>
        <w:t xml:space="preserve"> to the visit forms?</w:t>
      </w:r>
    </w:p>
    <w:p w14:paraId="1A510CD7" w14:textId="3AAC8DD5" w:rsidR="00261CD4" w:rsidRPr="00261CD4" w:rsidRDefault="00261CD4" w:rsidP="00261CD4">
      <w:pPr>
        <w:contextualSpacing/>
        <w:rPr>
          <w:rFonts w:asciiTheme="minorHAnsi" w:hAnsiTheme="minorHAnsi" w:cstheme="minorHAnsi"/>
          <w:sz w:val="22"/>
          <w:szCs w:val="22"/>
        </w:rPr>
      </w:pPr>
      <w:r w:rsidRPr="00261CD4">
        <w:rPr>
          <w:rFonts w:asciiTheme="minorHAnsi" w:hAnsiTheme="minorHAnsi" w:cstheme="minorHAnsi"/>
          <w:sz w:val="22"/>
          <w:szCs w:val="22"/>
        </w:rPr>
        <w:t xml:space="preserve">A: </w:t>
      </w:r>
      <w:r w:rsidR="007F64EF">
        <w:rPr>
          <w:rFonts w:asciiTheme="minorHAnsi" w:hAnsiTheme="minorHAnsi" w:cstheme="minorHAnsi"/>
          <w:sz w:val="22"/>
          <w:szCs w:val="22"/>
        </w:rPr>
        <w:t>Yes, we will be doing this once we have removed all pre-August 27, 2022 ‘study’ data from the STOP Portal.</w:t>
      </w:r>
    </w:p>
    <w:p w14:paraId="3266426A" w14:textId="77777777" w:rsidR="00261CD4" w:rsidRPr="00261CD4" w:rsidRDefault="00261CD4" w:rsidP="00261CD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80E99BA" w14:textId="77777777" w:rsidR="00261CD4" w:rsidRPr="00261CD4" w:rsidRDefault="00261CD4" w:rsidP="00261CD4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61CD4">
        <w:rPr>
          <w:rFonts w:asciiTheme="minorHAnsi" w:hAnsiTheme="minorHAnsi" w:cstheme="minorHAnsi"/>
          <w:b/>
          <w:sz w:val="22"/>
          <w:szCs w:val="22"/>
        </w:rPr>
        <w:t xml:space="preserve">Q: In the meantime, is it okay to say they are smoking and figure out the approximate number of CPD? </w:t>
      </w:r>
    </w:p>
    <w:p w14:paraId="032C3769" w14:textId="1C4430EC" w:rsidR="00261CD4" w:rsidRPr="00261CD4" w:rsidRDefault="00261CD4" w:rsidP="00261CD4">
      <w:pPr>
        <w:contextualSpacing/>
        <w:rPr>
          <w:rFonts w:asciiTheme="minorHAnsi" w:hAnsiTheme="minorHAnsi" w:cstheme="minorHAnsi"/>
          <w:sz w:val="22"/>
          <w:szCs w:val="22"/>
        </w:rPr>
      </w:pPr>
      <w:r w:rsidRPr="00261CD4">
        <w:rPr>
          <w:rFonts w:asciiTheme="minorHAnsi" w:hAnsiTheme="minorHAnsi" w:cstheme="minorHAnsi"/>
          <w:sz w:val="22"/>
          <w:szCs w:val="22"/>
        </w:rPr>
        <w:t>A:</w:t>
      </w:r>
      <w:r w:rsidR="00184F41">
        <w:rPr>
          <w:rFonts w:asciiTheme="minorHAnsi" w:hAnsiTheme="minorHAnsi" w:cstheme="minorHAnsi"/>
          <w:sz w:val="22"/>
          <w:szCs w:val="22"/>
        </w:rPr>
        <w:t xml:space="preserve"> In cases like this, please do NOT estimate – answer the questions for cigarettes only (e.g., if the patient </w:t>
      </w:r>
      <w:proofErr w:type="gramStart"/>
      <w:r w:rsidR="00184F41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="00184F41">
        <w:rPr>
          <w:rFonts w:asciiTheme="minorHAnsi" w:hAnsiTheme="minorHAnsi" w:cstheme="minorHAnsi"/>
          <w:sz w:val="22"/>
          <w:szCs w:val="22"/>
        </w:rPr>
        <w:t xml:space="preserve"> ONLY using e-cigarettes, you would enter ‘0’ for cigarettes per day).</w:t>
      </w:r>
      <w:r w:rsidRPr="00261C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66B85" w14:textId="77777777" w:rsidR="00261CD4" w:rsidRPr="00261CD4" w:rsidRDefault="00261CD4" w:rsidP="00261CD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867A5E2" w14:textId="4E6B3CF7" w:rsidR="00261CD4" w:rsidRPr="00261CD4" w:rsidRDefault="00261CD4" w:rsidP="00261CD4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61CD4">
        <w:rPr>
          <w:rFonts w:asciiTheme="minorHAnsi" w:hAnsiTheme="minorHAnsi" w:cstheme="minorHAnsi"/>
          <w:b/>
          <w:sz w:val="22"/>
          <w:szCs w:val="22"/>
        </w:rPr>
        <w:t xml:space="preserve">Q: Do we still refer to the program as the STOP Program for </w:t>
      </w:r>
      <w:r w:rsidR="00023FB5">
        <w:rPr>
          <w:rFonts w:asciiTheme="minorHAnsi" w:hAnsiTheme="minorHAnsi" w:cstheme="minorHAnsi"/>
          <w:b/>
          <w:sz w:val="22"/>
          <w:szCs w:val="22"/>
        </w:rPr>
        <w:t>clients</w:t>
      </w:r>
      <w:r w:rsidRPr="00261CD4">
        <w:rPr>
          <w:rFonts w:asciiTheme="minorHAnsi" w:hAnsiTheme="minorHAnsi" w:cstheme="minorHAnsi"/>
          <w:b/>
          <w:sz w:val="22"/>
          <w:szCs w:val="22"/>
        </w:rPr>
        <w:t xml:space="preserve">? Will it change names now that </w:t>
      </w:r>
      <w:r w:rsidR="00336710" w:rsidRPr="00261CD4">
        <w:rPr>
          <w:rFonts w:asciiTheme="minorHAnsi" w:hAnsiTheme="minorHAnsi" w:cstheme="minorHAnsi"/>
          <w:b/>
          <w:sz w:val="22"/>
          <w:szCs w:val="22"/>
        </w:rPr>
        <w:t>it is</w:t>
      </w:r>
      <w:r w:rsidRPr="00261CD4">
        <w:rPr>
          <w:rFonts w:asciiTheme="minorHAnsi" w:hAnsiTheme="minorHAnsi" w:cstheme="minorHAnsi"/>
          <w:b/>
          <w:sz w:val="22"/>
          <w:szCs w:val="22"/>
        </w:rPr>
        <w:t xml:space="preserve"> not study-based? </w:t>
      </w:r>
    </w:p>
    <w:p w14:paraId="0A26825B" w14:textId="5F1924A2" w:rsidR="008D6026" w:rsidRDefault="00261CD4" w:rsidP="00261CD4">
      <w:pPr>
        <w:contextualSpacing/>
        <w:rPr>
          <w:rFonts w:asciiTheme="minorHAnsi" w:hAnsiTheme="minorHAnsi" w:cstheme="minorHAnsi"/>
          <w:sz w:val="22"/>
          <w:szCs w:val="22"/>
        </w:rPr>
      </w:pPr>
      <w:r w:rsidRPr="00261CD4">
        <w:rPr>
          <w:rFonts w:asciiTheme="minorHAnsi" w:hAnsiTheme="minorHAnsi" w:cstheme="minorHAnsi"/>
          <w:sz w:val="22"/>
          <w:szCs w:val="22"/>
        </w:rPr>
        <w:t>A:</w:t>
      </w:r>
      <w:r w:rsidR="007F64EF">
        <w:rPr>
          <w:rFonts w:asciiTheme="minorHAnsi" w:hAnsiTheme="minorHAnsi" w:cstheme="minorHAnsi"/>
          <w:sz w:val="22"/>
          <w:szCs w:val="22"/>
        </w:rPr>
        <w:t xml:space="preserve"> The program </w:t>
      </w:r>
      <w:proofErr w:type="gramStart"/>
      <w:r w:rsidR="007F64EF">
        <w:rPr>
          <w:rFonts w:asciiTheme="minorHAnsi" w:hAnsiTheme="minorHAnsi" w:cstheme="minorHAnsi"/>
          <w:sz w:val="22"/>
          <w:szCs w:val="22"/>
        </w:rPr>
        <w:t>can still be referred</w:t>
      </w:r>
      <w:proofErr w:type="gramEnd"/>
      <w:r w:rsidR="007F64EF">
        <w:rPr>
          <w:rFonts w:asciiTheme="minorHAnsi" w:hAnsiTheme="minorHAnsi" w:cstheme="minorHAnsi"/>
          <w:sz w:val="22"/>
          <w:szCs w:val="22"/>
        </w:rPr>
        <w:t xml:space="preserve"> to as the STOP Program.</w:t>
      </w:r>
    </w:p>
    <w:p w14:paraId="0FBCA0F6" w14:textId="77777777" w:rsidR="003F0C53" w:rsidRPr="008D6026" w:rsidRDefault="003F0C53" w:rsidP="008D602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B30C8B0" w14:textId="77777777" w:rsidR="00795BBD" w:rsidRPr="00BA0CA4" w:rsidRDefault="00795BBD" w:rsidP="00BA0CA4">
      <w:pPr>
        <w:contextualSpacing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  <w:r w:rsidRPr="00BA0CA4">
        <w:rPr>
          <w:rStyle w:val="Hyperlink"/>
          <w:rFonts w:asciiTheme="minorHAnsi" w:hAnsiTheme="minorHAnsi" w:cstheme="minorHAnsi"/>
          <w:color w:val="7030A0"/>
          <w:sz w:val="22"/>
          <w:szCs w:val="22"/>
        </w:rPr>
        <w:t>News:</w:t>
      </w:r>
    </w:p>
    <w:p w14:paraId="712DC57D" w14:textId="3EDECA92" w:rsidR="00AC08A2" w:rsidRPr="00AC08A2" w:rsidRDefault="000E2253" w:rsidP="00C2219C">
      <w:pPr>
        <w:tabs>
          <w:tab w:val="left" w:pos="0"/>
          <w:tab w:val="left" w:pos="540"/>
        </w:tabs>
        <w:contextualSpacing/>
        <w:rPr>
          <w:rFonts w:asciiTheme="minorHAnsi" w:hAnsiTheme="minorHAnsi" w:cstheme="minorHAnsi"/>
          <w:sz w:val="22"/>
          <w:szCs w:val="22"/>
        </w:rPr>
      </w:pPr>
      <w:hyperlink r:id="rId36" w:history="1">
        <w:r w:rsidR="00AC08A2" w:rsidRPr="00AC08A2">
          <w:rPr>
            <w:rStyle w:val="Hyperlink"/>
            <w:rFonts w:asciiTheme="minorHAnsi" w:hAnsiTheme="minorHAnsi" w:cstheme="minorHAnsi"/>
            <w:sz w:val="22"/>
            <w:szCs w:val="22"/>
          </w:rPr>
          <w:t>New cigarette warning labels in effect this week aim to deter kids, convert parents</w:t>
        </w:r>
      </w:hyperlink>
    </w:p>
    <w:p w14:paraId="15B55E54" w14:textId="77777777" w:rsidR="00AC08A2" w:rsidRPr="00AC08A2" w:rsidRDefault="00AC08A2" w:rsidP="00C2219C">
      <w:pPr>
        <w:tabs>
          <w:tab w:val="left" w:pos="0"/>
          <w:tab w:val="left" w:pos="540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1DEDD04D" w14:textId="3A7E2DF2" w:rsidR="003E5EBD" w:rsidRPr="00AC08A2" w:rsidRDefault="000E2253" w:rsidP="00C2219C">
      <w:pPr>
        <w:tabs>
          <w:tab w:val="left" w:pos="0"/>
          <w:tab w:val="left" w:pos="540"/>
        </w:tabs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hyperlink r:id="rId37" w:history="1">
        <w:r w:rsidR="00DB5014" w:rsidRPr="00AC08A2">
          <w:rPr>
            <w:rStyle w:val="Hyperlink"/>
            <w:rFonts w:asciiTheme="minorHAnsi" w:hAnsiTheme="minorHAnsi" w:cstheme="minorHAnsi"/>
            <w:sz w:val="22"/>
            <w:szCs w:val="22"/>
          </w:rPr>
          <w:t>Stare at smokers to stop them, Hong Kong health chief urges public</w:t>
        </w:r>
      </w:hyperlink>
    </w:p>
    <w:p w14:paraId="658579FB" w14:textId="0C14FBC7" w:rsidR="00DB5014" w:rsidRPr="00AC08A2" w:rsidRDefault="00DB5014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C0BB1A0" w14:textId="4B154A7A" w:rsidR="00DB5014" w:rsidRPr="00AC08A2" w:rsidRDefault="000E2253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hyperlink r:id="rId38" w:history="1">
        <w:r w:rsidR="00DB5014" w:rsidRPr="00AC08A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London morning: </w:t>
        </w:r>
        <w:proofErr w:type="gramStart"/>
        <w:r w:rsidR="00DB5014" w:rsidRPr="00AC08A2">
          <w:rPr>
            <w:rStyle w:val="Hyperlink"/>
            <w:rFonts w:asciiTheme="minorHAnsi" w:hAnsiTheme="minorHAnsi" w:cstheme="minorHAnsi"/>
            <w:sz w:val="22"/>
            <w:szCs w:val="22"/>
          </w:rPr>
          <w:t>publicly-funded</w:t>
        </w:r>
        <w:proofErr w:type="gramEnd"/>
        <w:r w:rsidR="00DB5014" w:rsidRPr="00AC08A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drug rehab facility requested</w:t>
        </w:r>
      </w:hyperlink>
    </w:p>
    <w:p w14:paraId="0AD6FB52" w14:textId="0ADD6EFE" w:rsidR="00DB5014" w:rsidRPr="00AC08A2" w:rsidRDefault="00DB5014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066C1D2" w14:textId="73159812" w:rsidR="00C2219C" w:rsidRDefault="000E2253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hyperlink r:id="rId39" w:history="1">
        <w:r w:rsidR="004A3140" w:rsidRPr="004A3140">
          <w:rPr>
            <w:rStyle w:val="Hyperlink"/>
            <w:rFonts w:asciiTheme="minorHAnsi" w:hAnsiTheme="minorHAnsi" w:cstheme="minorHAnsi"/>
            <w:sz w:val="22"/>
            <w:szCs w:val="22"/>
          </w:rPr>
          <w:t>These Two Simple Exercises Can Help Lower Your Blood Pressure</w:t>
        </w:r>
      </w:hyperlink>
    </w:p>
    <w:p w14:paraId="1E77D6BD" w14:textId="77777777" w:rsidR="004A3140" w:rsidRPr="00BA0CA4" w:rsidRDefault="004A3140" w:rsidP="00BA0CA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BA0CA4" w:rsidRDefault="00E32944" w:rsidP="00BA0CA4">
      <w:pPr>
        <w:pStyle w:val="Heading3"/>
        <w:spacing w:before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BA0CA4" w:rsidRDefault="00E32944" w:rsidP="00BA0CA4">
      <w:pPr>
        <w:contextualSpacing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BA0CA4">
        <w:rPr>
          <w:rFonts w:asciiTheme="minorHAnsi" w:hAnsiTheme="minorHAnsi" w:cstheme="minorHAnsi"/>
          <w:sz w:val="22"/>
          <w:szCs w:val="22"/>
        </w:rPr>
        <w:t>:</w:t>
      </w:r>
    </w:p>
    <w:p w14:paraId="6F2BAD53" w14:textId="77777777" w:rsidR="00E32944" w:rsidRPr="00BA0CA4" w:rsidRDefault="000E2253" w:rsidP="00BA0CA4">
      <w:pPr>
        <w:contextualSpacing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40" w:history="1">
        <w:r w:rsidR="00E32944" w:rsidRPr="00B75E4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https://www.nicotinedependenceclinic.com/en/stop/implementer-resources</w:t>
        </w:r>
      </w:hyperlink>
    </w:p>
    <w:p w14:paraId="4B36E308" w14:textId="77777777" w:rsidR="003E5EBD" w:rsidRPr="00BA0CA4" w:rsidRDefault="003E5EBD" w:rsidP="00BA0CA4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F0497" w14:textId="18CA3529" w:rsidR="00151A99" w:rsidRPr="00BA0CA4" w:rsidRDefault="00151A99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Quote</w:t>
      </w:r>
      <w:r w:rsidR="00741B45"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of the day</w:t>
      </w:r>
      <w:r w:rsidR="002332B8"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(</w:t>
      </w:r>
      <w:r w:rsidR="005E2BB2"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STOP</w:t>
      </w:r>
      <w:r w:rsidR="002332B8"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participant)</w:t>
      </w: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</w:rPr>
        <w:t>:</w:t>
      </w:r>
      <w:r w:rsidR="007C0F0C" w:rsidRPr="00BA0CA4">
        <w:rPr>
          <w:rFonts w:asciiTheme="minorHAnsi" w:hAnsiTheme="minorHAnsi" w:cstheme="minorHAnsi"/>
          <w:b w:val="0"/>
          <w:color w:val="7030A0"/>
          <w:sz w:val="22"/>
          <w:szCs w:val="22"/>
        </w:rPr>
        <w:t xml:space="preserve"> </w:t>
      </w:r>
    </w:p>
    <w:p w14:paraId="0DEA234B" w14:textId="77777777" w:rsidR="00237714" w:rsidRPr="00237714" w:rsidRDefault="00237714" w:rsidP="00237714">
      <w:pPr>
        <w:pStyle w:val="wordsection1"/>
        <w:rPr>
          <w:rFonts w:asciiTheme="minorHAnsi" w:hAnsiTheme="minorHAnsi" w:cstheme="minorHAnsi"/>
          <w:i/>
          <w:iCs/>
          <w:sz w:val="22"/>
        </w:rPr>
      </w:pPr>
      <w:r w:rsidRPr="00237714">
        <w:rPr>
          <w:rFonts w:asciiTheme="minorHAnsi" w:hAnsiTheme="minorHAnsi" w:cstheme="minorHAnsi"/>
          <w:i/>
          <w:iCs/>
          <w:sz w:val="22"/>
        </w:rPr>
        <w:t>Thank you for the chance to quit smoking with your program. I am coming up to 4 months smoke free!</w:t>
      </w:r>
    </w:p>
    <w:p w14:paraId="430C6D7C" w14:textId="2F88D5F8" w:rsidR="00AE25F2" w:rsidRPr="00BA0CA4" w:rsidRDefault="00AE25F2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4A89CC2" w14:textId="6D86BD00" w:rsidR="00D314E3" w:rsidRPr="00BA0CA4" w:rsidRDefault="00D314E3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proofErr w:type="gramStart"/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2023</w:t>
      </w:r>
      <w:proofErr w:type="gramEnd"/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 xml:space="preserve">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D314E3" w:rsidRPr="00BA0CA4" w14:paraId="24CDC5F0" w14:textId="77777777" w:rsidTr="00816780">
        <w:tc>
          <w:tcPr>
            <w:tcW w:w="2342" w:type="dxa"/>
          </w:tcPr>
          <w:p w14:paraId="4392988A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January 11</w:t>
            </w:r>
          </w:p>
        </w:tc>
        <w:tc>
          <w:tcPr>
            <w:tcW w:w="2342" w:type="dxa"/>
          </w:tcPr>
          <w:p w14:paraId="69F2CCB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</w:p>
        </w:tc>
        <w:tc>
          <w:tcPr>
            <w:tcW w:w="2333" w:type="dxa"/>
          </w:tcPr>
          <w:p w14:paraId="22A42F25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</w:t>
            </w:r>
          </w:p>
        </w:tc>
        <w:tc>
          <w:tcPr>
            <w:tcW w:w="2333" w:type="dxa"/>
          </w:tcPr>
          <w:p w14:paraId="0FB16DCB" w14:textId="3091190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15</w:t>
            </w:r>
          </w:p>
        </w:tc>
      </w:tr>
      <w:tr w:rsidR="00D314E3" w:rsidRPr="00BA0CA4" w14:paraId="73F14009" w14:textId="77777777" w:rsidTr="00816780">
        <w:tc>
          <w:tcPr>
            <w:tcW w:w="2342" w:type="dxa"/>
          </w:tcPr>
          <w:p w14:paraId="052F3CB7" w14:textId="6F966DC8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cya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</w:t>
            </w:r>
          </w:p>
        </w:tc>
        <w:tc>
          <w:tcPr>
            <w:tcW w:w="2342" w:type="dxa"/>
          </w:tcPr>
          <w:p w14:paraId="0038F8A0" w14:textId="50CEAF3E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March </w:t>
            </w:r>
            <w:r w:rsidR="009860CA"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15</w:t>
            </w:r>
          </w:p>
        </w:tc>
        <w:tc>
          <w:tcPr>
            <w:tcW w:w="2333" w:type="dxa"/>
          </w:tcPr>
          <w:p w14:paraId="24A6B1D2" w14:textId="698A099F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5</w:t>
            </w:r>
          </w:p>
        </w:tc>
        <w:tc>
          <w:tcPr>
            <w:tcW w:w="2333" w:type="dxa"/>
          </w:tcPr>
          <w:p w14:paraId="2A0098C3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19</w:t>
            </w:r>
          </w:p>
        </w:tc>
      </w:tr>
      <w:tr w:rsidR="00D314E3" w:rsidRPr="00BA0CA4" w14:paraId="2E268332" w14:textId="77777777" w:rsidTr="00816780">
        <w:tc>
          <w:tcPr>
            <w:tcW w:w="2342" w:type="dxa"/>
          </w:tcPr>
          <w:p w14:paraId="09329940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green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3</w:t>
            </w:r>
          </w:p>
        </w:tc>
        <w:tc>
          <w:tcPr>
            <w:tcW w:w="2342" w:type="dxa"/>
          </w:tcPr>
          <w:p w14:paraId="752DE90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17</w:t>
            </w:r>
          </w:p>
        </w:tc>
        <w:tc>
          <w:tcPr>
            <w:tcW w:w="2333" w:type="dxa"/>
          </w:tcPr>
          <w:p w14:paraId="7D512434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June 7</w:t>
            </w:r>
          </w:p>
        </w:tc>
        <w:tc>
          <w:tcPr>
            <w:tcW w:w="2333" w:type="dxa"/>
          </w:tcPr>
          <w:p w14:paraId="2CE6D282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June 21 </w:t>
            </w:r>
          </w:p>
        </w:tc>
      </w:tr>
      <w:tr w:rsidR="00D314E3" w:rsidRPr="00BA0CA4" w14:paraId="2DE27A8C" w14:textId="77777777" w:rsidTr="00816780">
        <w:tc>
          <w:tcPr>
            <w:tcW w:w="2342" w:type="dxa"/>
          </w:tcPr>
          <w:p w14:paraId="1683D0F6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July 5</w:t>
            </w:r>
          </w:p>
        </w:tc>
        <w:tc>
          <w:tcPr>
            <w:tcW w:w="2342" w:type="dxa"/>
          </w:tcPr>
          <w:p w14:paraId="59F41EE5" w14:textId="1EE25C71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July 19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05521382" w14:textId="77777777" w:rsidR="00D314E3" w:rsidRPr="00C553D7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C553D7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August 2</w:t>
            </w:r>
          </w:p>
        </w:tc>
        <w:tc>
          <w:tcPr>
            <w:tcW w:w="2333" w:type="dxa"/>
          </w:tcPr>
          <w:p w14:paraId="38C30D50" w14:textId="74D0DD1A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August 16</w:t>
            </w:r>
            <w:r w:rsidR="00320E0A" w:rsidRPr="00BA0CA4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</w:tr>
      <w:tr w:rsidR="00D314E3" w:rsidRPr="00BA0CA4" w14:paraId="15F255AD" w14:textId="77777777" w:rsidTr="00816780">
        <w:tc>
          <w:tcPr>
            <w:tcW w:w="2342" w:type="dxa"/>
          </w:tcPr>
          <w:p w14:paraId="64842772" w14:textId="77777777" w:rsidR="00D314E3" w:rsidRPr="00C553D7" w:rsidRDefault="00D314E3" w:rsidP="00BA0CA4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C553D7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en-CA"/>
              </w:rPr>
              <w:t>September 6</w:t>
            </w:r>
          </w:p>
        </w:tc>
        <w:tc>
          <w:tcPr>
            <w:tcW w:w="2342" w:type="dxa"/>
          </w:tcPr>
          <w:p w14:paraId="3CEA3168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September 20</w:t>
            </w:r>
          </w:p>
        </w:tc>
        <w:tc>
          <w:tcPr>
            <w:tcW w:w="2333" w:type="dxa"/>
          </w:tcPr>
          <w:p w14:paraId="7F763952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4</w:t>
            </w:r>
          </w:p>
        </w:tc>
        <w:tc>
          <w:tcPr>
            <w:tcW w:w="2333" w:type="dxa"/>
          </w:tcPr>
          <w:p w14:paraId="7581F71F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18</w:t>
            </w:r>
          </w:p>
        </w:tc>
      </w:tr>
      <w:tr w:rsidR="00D314E3" w:rsidRPr="00BA0CA4" w14:paraId="4293DC04" w14:textId="77777777" w:rsidTr="00816780">
        <w:tc>
          <w:tcPr>
            <w:tcW w:w="2342" w:type="dxa"/>
            <w:shd w:val="clear" w:color="auto" w:fill="auto"/>
          </w:tcPr>
          <w:p w14:paraId="0CCD999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</w:t>
            </w:r>
          </w:p>
        </w:tc>
        <w:tc>
          <w:tcPr>
            <w:tcW w:w="2342" w:type="dxa"/>
          </w:tcPr>
          <w:p w14:paraId="468A74EC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15</w:t>
            </w:r>
          </w:p>
        </w:tc>
        <w:tc>
          <w:tcPr>
            <w:tcW w:w="2333" w:type="dxa"/>
          </w:tcPr>
          <w:p w14:paraId="48B4629E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A0CA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6</w:t>
            </w:r>
          </w:p>
        </w:tc>
        <w:tc>
          <w:tcPr>
            <w:tcW w:w="2333" w:type="dxa"/>
          </w:tcPr>
          <w:p w14:paraId="4B381BEB" w14:textId="77777777" w:rsidR="00D314E3" w:rsidRPr="00BA0CA4" w:rsidRDefault="00D314E3" w:rsidP="00BA0CA4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45D8BAE9" w14:textId="689B5D32" w:rsidR="00D314E3" w:rsidRDefault="00D314E3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B534186" w14:textId="65511D1F" w:rsidR="003E6D5C" w:rsidRPr="003E6D5C" w:rsidRDefault="003E6D5C" w:rsidP="00BA0CA4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3E6D5C"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  <w:t>Fun Poll:</w:t>
      </w:r>
    </w:p>
    <w:p w14:paraId="6378EB9F" w14:textId="77777777" w:rsidR="00213B9D" w:rsidRDefault="00213B9D" w:rsidP="00213B9D">
      <w:p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en-CA"/>
        </w:rPr>
        <w:t>What do you regret most?</w:t>
      </w:r>
    </w:p>
    <w:p w14:paraId="22AFE809" w14:textId="77E73E7F" w:rsidR="00213B9D" w:rsidRPr="00B75E41" w:rsidRDefault="00213B9D" w:rsidP="00E6162C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 w:rsidRPr="00B75E41">
        <w:rPr>
          <w:rFonts w:asciiTheme="minorHAnsi" w:hAnsiTheme="minorHAnsi" w:cstheme="minorHAnsi"/>
          <w:i/>
          <w:sz w:val="22"/>
          <w:szCs w:val="22"/>
          <w:lang w:val="en-CA"/>
        </w:rPr>
        <w:t>Something you d</w:t>
      </w:r>
      <w:r w:rsidR="00B75E41">
        <w:rPr>
          <w:rFonts w:asciiTheme="minorHAnsi" w:hAnsiTheme="minorHAnsi" w:cstheme="minorHAnsi"/>
          <w:i/>
          <w:sz w:val="22"/>
          <w:szCs w:val="22"/>
          <w:lang w:val="en-CA"/>
        </w:rPr>
        <w:t>id</w:t>
      </w:r>
      <w:r w:rsidRPr="00B75E41">
        <w:rPr>
          <w:rFonts w:asciiTheme="minorHAnsi" w:hAnsiTheme="minorHAnsi" w:cstheme="minorHAnsi"/>
          <w:i/>
          <w:sz w:val="22"/>
          <w:szCs w:val="22"/>
          <w:lang w:val="en-CA"/>
        </w:rPr>
        <w:t xml:space="preserve"> </w:t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Pr="00B75E41">
        <w:rPr>
          <w:rFonts w:asciiTheme="minorHAnsi" w:hAnsiTheme="minorHAnsi" w:cstheme="minorHAnsi"/>
          <w:b/>
          <w:i/>
          <w:sz w:val="22"/>
          <w:szCs w:val="22"/>
          <w:lang w:val="en-CA"/>
        </w:rPr>
        <w:tab/>
      </w:r>
      <w:r w:rsidR="000E2253">
        <w:rPr>
          <w:rFonts w:asciiTheme="minorHAnsi" w:hAnsiTheme="minorHAnsi" w:cstheme="minorHAnsi"/>
          <w:i/>
          <w:sz w:val="22"/>
          <w:szCs w:val="22"/>
          <w:lang w:val="en-CA"/>
        </w:rPr>
        <w:t xml:space="preserve">  23/62</w:t>
      </w:r>
      <w:r w:rsidRPr="00B75E41">
        <w:rPr>
          <w:rFonts w:asciiTheme="minorHAnsi" w:hAnsiTheme="minorHAnsi" w:cstheme="minorHAnsi"/>
          <w:i/>
          <w:sz w:val="22"/>
          <w:szCs w:val="22"/>
          <w:lang w:val="en-CA"/>
        </w:rPr>
        <w:t xml:space="preserve"> = </w:t>
      </w:r>
      <w:r w:rsidR="00B75E41" w:rsidRPr="00B75E41">
        <w:rPr>
          <w:rFonts w:asciiTheme="minorHAnsi" w:hAnsiTheme="minorHAnsi" w:cstheme="minorHAnsi"/>
          <w:i/>
          <w:sz w:val="22"/>
          <w:szCs w:val="22"/>
          <w:lang w:val="en-CA"/>
        </w:rPr>
        <w:t>37</w:t>
      </w:r>
      <w:r w:rsidRPr="00B75E41">
        <w:rPr>
          <w:rFonts w:asciiTheme="minorHAnsi" w:hAnsiTheme="minorHAnsi" w:cstheme="minorHAnsi"/>
          <w:i/>
          <w:sz w:val="22"/>
          <w:szCs w:val="22"/>
          <w:lang w:val="en-CA"/>
        </w:rPr>
        <w:t>%</w:t>
      </w:r>
    </w:p>
    <w:p w14:paraId="1313EA6B" w14:textId="5295E288" w:rsidR="00213B9D" w:rsidRPr="00B75E41" w:rsidRDefault="00213B9D" w:rsidP="00E6162C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 w:rsidRPr="00B75E41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Some</w:t>
      </w:r>
      <w:r w:rsidR="000E2253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thing you didn't do</w:t>
      </w:r>
      <w:r w:rsidR="000E2253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="000E2253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  <w:t xml:space="preserve">  39/62</w:t>
      </w:r>
      <w:bookmarkStart w:id="0" w:name="_GoBack"/>
      <w:bookmarkEnd w:id="0"/>
      <w:r w:rsidR="00B75E41" w:rsidRPr="00B75E41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 xml:space="preserve"> = 6</w:t>
      </w:r>
      <w:r w:rsidRPr="00B75E41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3%</w:t>
      </w:r>
    </w:p>
    <w:p w14:paraId="27EAE451" w14:textId="77777777" w:rsidR="00AC08A2" w:rsidRPr="00BA0CA4" w:rsidRDefault="00AC08A2" w:rsidP="00BA0CA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166E398" w14:textId="40DA3122" w:rsidR="00EF2CE8" w:rsidRPr="00BA0CA4" w:rsidRDefault="00EF2CE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EF2CE8" w:rsidRPr="00BA0CA4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4418A2DA" w14:textId="3CC34EA5" w:rsidR="004F02B8" w:rsidRDefault="004F02B8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BA0CA4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Attendance: </w:t>
      </w:r>
    </w:p>
    <w:p w14:paraId="7F513045" w14:textId="130073D1" w:rsidR="00F94E26" w:rsidRPr="00F94E26" w:rsidRDefault="00F94E26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94E26">
        <w:rPr>
          <w:rFonts w:asciiTheme="minorHAnsi" w:hAnsiTheme="minorHAnsi" w:cstheme="minorHAnsi"/>
          <w:sz w:val="22"/>
          <w:szCs w:val="22"/>
        </w:rPr>
        <w:t>Anishwabe</w:t>
      </w:r>
      <w:proofErr w:type="spellEnd"/>
      <w:r w:rsidRPr="00F94E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4E26">
        <w:rPr>
          <w:rFonts w:asciiTheme="minorHAnsi" w:hAnsiTheme="minorHAnsi" w:cstheme="minorHAnsi"/>
          <w:sz w:val="22"/>
          <w:szCs w:val="22"/>
        </w:rPr>
        <w:t>Mushkiki</w:t>
      </w:r>
      <w:proofErr w:type="spellEnd"/>
      <w:r w:rsidRPr="00F94E26">
        <w:rPr>
          <w:rFonts w:asciiTheme="minorHAnsi" w:hAnsiTheme="minorHAnsi" w:cstheme="minorHAnsi"/>
          <w:sz w:val="22"/>
          <w:szCs w:val="22"/>
        </w:rPr>
        <w:t xml:space="preserve"> AHAC</w:t>
      </w:r>
    </w:p>
    <w:p w14:paraId="62C07290" w14:textId="77D9F321" w:rsidR="00CC6F1E" w:rsidRPr="00756394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756394">
        <w:rPr>
          <w:rFonts w:asciiTheme="minorHAnsi" w:hAnsiTheme="minorHAnsi" w:cstheme="minorHAnsi"/>
          <w:sz w:val="22"/>
          <w:szCs w:val="22"/>
        </w:rPr>
        <w:t>Algoma PHU</w:t>
      </w:r>
    </w:p>
    <w:p w14:paraId="0BF7D98F" w14:textId="0C3704AB" w:rsidR="00CC6F1E" w:rsidRPr="00E03D50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E03D50">
        <w:rPr>
          <w:rFonts w:asciiTheme="minorHAnsi" w:hAnsiTheme="minorHAnsi" w:cstheme="minorHAnsi"/>
          <w:sz w:val="22"/>
          <w:szCs w:val="22"/>
        </w:rPr>
        <w:t>Algonquin FHT</w:t>
      </w:r>
    </w:p>
    <w:p w14:paraId="35BABC5C" w14:textId="12CD6822" w:rsidR="00170D34" w:rsidRDefault="00170D34" w:rsidP="00CC6F1E">
      <w:pPr>
        <w:rPr>
          <w:rFonts w:asciiTheme="minorHAnsi" w:hAnsiTheme="minorHAnsi" w:cstheme="minorHAnsi"/>
          <w:sz w:val="22"/>
          <w:szCs w:val="22"/>
        </w:rPr>
      </w:pPr>
      <w:r w:rsidRPr="00170D34">
        <w:rPr>
          <w:rFonts w:asciiTheme="minorHAnsi" w:hAnsiTheme="minorHAnsi" w:cstheme="minorHAnsi"/>
          <w:sz w:val="22"/>
          <w:szCs w:val="22"/>
        </w:rPr>
        <w:t>AMHS-KFLA</w:t>
      </w:r>
    </w:p>
    <w:p w14:paraId="6D20898F" w14:textId="0B3F170D" w:rsidR="00995A6E" w:rsidRPr="00170D34" w:rsidRDefault="00995A6E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Arnprior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fht</w:t>
      </w:r>
      <w:proofErr w:type="spellEnd"/>
    </w:p>
    <w:p w14:paraId="3E62076F" w14:textId="6BC8B296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F61455">
        <w:rPr>
          <w:rFonts w:asciiTheme="minorHAnsi" w:hAnsiTheme="minorHAnsi" w:cstheme="minorHAnsi"/>
          <w:sz w:val="22"/>
          <w:szCs w:val="22"/>
        </w:rPr>
        <w:t>Athens FHT</w:t>
      </w:r>
    </w:p>
    <w:p w14:paraId="0D78024E" w14:textId="3ECFC18C" w:rsidR="00AE6B03" w:rsidRPr="00F61455" w:rsidRDefault="00AE6B03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Bancroft FHT</w:t>
      </w:r>
    </w:p>
    <w:p w14:paraId="51C407E9" w14:textId="36CB6F10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3F01B0">
        <w:rPr>
          <w:rFonts w:asciiTheme="minorHAnsi" w:hAnsiTheme="minorHAnsi" w:cstheme="minorHAnsi"/>
          <w:sz w:val="22"/>
          <w:szCs w:val="22"/>
        </w:rPr>
        <w:t>Blue Sky FHT</w:t>
      </w:r>
    </w:p>
    <w:p w14:paraId="35708FBB" w14:textId="3B74BECB" w:rsidR="004C740A" w:rsidRPr="003F01B0" w:rsidRDefault="004C740A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Bridges CHC</w:t>
      </w:r>
    </w:p>
    <w:p w14:paraId="4BD2D1CB" w14:textId="74F94658" w:rsidR="008D527F" w:rsidRPr="008D527F" w:rsidRDefault="008D527F" w:rsidP="00CC6F1E">
      <w:pPr>
        <w:rPr>
          <w:rFonts w:asciiTheme="minorHAnsi" w:hAnsiTheme="minorHAnsi" w:cstheme="minorHAnsi"/>
          <w:sz w:val="22"/>
          <w:szCs w:val="22"/>
        </w:rPr>
      </w:pPr>
      <w:r w:rsidRPr="008D527F">
        <w:rPr>
          <w:rFonts w:asciiTheme="minorHAnsi" w:hAnsiTheme="minorHAnsi" w:cstheme="minorHAnsi"/>
          <w:sz w:val="22"/>
          <w:szCs w:val="22"/>
        </w:rPr>
        <w:t>Burlington FHT</w:t>
      </w:r>
    </w:p>
    <w:p w14:paraId="6CC877AD" w14:textId="7F612E10" w:rsidR="00CC6F1E" w:rsidRPr="00ED0708" w:rsidRDefault="00CC6F1E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D0708">
        <w:rPr>
          <w:rFonts w:asciiTheme="minorHAnsi" w:hAnsiTheme="minorHAnsi" w:cstheme="minorHAnsi"/>
          <w:sz w:val="22"/>
          <w:szCs w:val="22"/>
        </w:rPr>
        <w:t>Carea</w:t>
      </w:r>
      <w:proofErr w:type="spellEnd"/>
      <w:r w:rsidRPr="00ED0708">
        <w:rPr>
          <w:rFonts w:asciiTheme="minorHAnsi" w:hAnsiTheme="minorHAnsi" w:cstheme="minorHAnsi"/>
          <w:sz w:val="22"/>
          <w:szCs w:val="22"/>
        </w:rPr>
        <w:t xml:space="preserve"> CHC</w:t>
      </w:r>
    </w:p>
    <w:p w14:paraId="2CE23298" w14:textId="77777777" w:rsidR="00C503F0" w:rsidRDefault="00C503F0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Carepoint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CHC </w:t>
      </w:r>
    </w:p>
    <w:p w14:paraId="4E310948" w14:textId="16DCBA42" w:rsidR="008D527F" w:rsidRPr="008D527F" w:rsidRDefault="008D527F" w:rsidP="00CC6F1E">
      <w:pPr>
        <w:rPr>
          <w:rFonts w:asciiTheme="minorHAnsi" w:hAnsiTheme="minorHAnsi" w:cstheme="minorHAnsi"/>
          <w:sz w:val="22"/>
          <w:szCs w:val="22"/>
        </w:rPr>
      </w:pPr>
      <w:r w:rsidRPr="008D527F">
        <w:rPr>
          <w:rFonts w:asciiTheme="minorHAnsi" w:hAnsiTheme="minorHAnsi" w:cstheme="minorHAnsi"/>
          <w:sz w:val="22"/>
          <w:szCs w:val="22"/>
        </w:rPr>
        <w:t>Caro</w:t>
      </w:r>
      <w:r w:rsidR="00C503F0">
        <w:rPr>
          <w:rFonts w:asciiTheme="minorHAnsi" w:hAnsiTheme="minorHAnsi" w:cstheme="minorHAnsi"/>
          <w:sz w:val="22"/>
          <w:szCs w:val="22"/>
        </w:rPr>
        <w:t>l</w:t>
      </w:r>
      <w:r w:rsidRPr="008D527F">
        <w:rPr>
          <w:rFonts w:asciiTheme="minorHAnsi" w:hAnsiTheme="minorHAnsi" w:cstheme="minorHAnsi"/>
          <w:sz w:val="22"/>
          <w:szCs w:val="22"/>
        </w:rPr>
        <w:t>ine FHT</w:t>
      </w:r>
    </w:p>
    <w:p w14:paraId="5E821145" w14:textId="3DD79AC7" w:rsidR="001820E4" w:rsidRPr="001820E4" w:rsidRDefault="001820E4" w:rsidP="00CC6F1E">
      <w:pPr>
        <w:rPr>
          <w:rFonts w:asciiTheme="minorHAnsi" w:hAnsiTheme="minorHAnsi" w:cstheme="minorHAnsi"/>
          <w:sz w:val="22"/>
          <w:szCs w:val="22"/>
        </w:rPr>
      </w:pPr>
      <w:r w:rsidRPr="001820E4">
        <w:rPr>
          <w:rFonts w:asciiTheme="minorHAnsi" w:hAnsiTheme="minorHAnsi" w:cstheme="minorHAnsi"/>
          <w:sz w:val="22"/>
          <w:szCs w:val="22"/>
        </w:rPr>
        <w:t>Central Brampton FHT</w:t>
      </w:r>
    </w:p>
    <w:p w14:paraId="6D6B5CE4" w14:textId="77777777" w:rsidR="00CC6F1E" w:rsidRPr="00F162B8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F162B8">
        <w:rPr>
          <w:rFonts w:asciiTheme="minorHAnsi" w:hAnsiTheme="minorHAnsi" w:cstheme="minorHAnsi"/>
          <w:sz w:val="22"/>
          <w:szCs w:val="22"/>
        </w:rPr>
        <w:t>Central Lambton FHT</w:t>
      </w:r>
    </w:p>
    <w:p w14:paraId="4AD77B15" w14:textId="77777777" w:rsidR="00CC6F1E" w:rsidRPr="001820E4" w:rsidRDefault="00CC6F1E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820E4">
        <w:rPr>
          <w:rFonts w:asciiTheme="minorHAnsi" w:hAnsiTheme="minorHAnsi" w:cstheme="minorHAnsi"/>
          <w:sz w:val="22"/>
          <w:szCs w:val="22"/>
        </w:rPr>
        <w:t>Centretown</w:t>
      </w:r>
      <w:proofErr w:type="spellEnd"/>
      <w:r w:rsidRPr="001820E4">
        <w:rPr>
          <w:rFonts w:asciiTheme="minorHAnsi" w:hAnsiTheme="minorHAnsi" w:cstheme="minorHAnsi"/>
          <w:sz w:val="22"/>
          <w:szCs w:val="22"/>
        </w:rPr>
        <w:t xml:space="preserve"> CHC</w:t>
      </w:r>
    </w:p>
    <w:p w14:paraId="4799AFF7" w14:textId="77777777" w:rsidR="00CC6F1E" w:rsidRPr="00AE6B03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AE6B03">
        <w:rPr>
          <w:rFonts w:asciiTheme="minorHAnsi" w:hAnsiTheme="minorHAnsi" w:cstheme="minorHAnsi"/>
          <w:sz w:val="22"/>
          <w:szCs w:val="22"/>
        </w:rPr>
        <w:t>Chatham-Kent FHT</w:t>
      </w:r>
    </w:p>
    <w:p w14:paraId="6E0080AD" w14:textId="77777777" w:rsidR="00CC6F1E" w:rsidRPr="008D527F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8D527F">
        <w:rPr>
          <w:rFonts w:asciiTheme="minorHAnsi" w:hAnsiTheme="minorHAnsi" w:cstheme="minorHAnsi"/>
          <w:sz w:val="22"/>
          <w:szCs w:val="22"/>
        </w:rPr>
        <w:t>Chatham-Kent PHU</w:t>
      </w:r>
    </w:p>
    <w:p w14:paraId="245566E8" w14:textId="7D56EC90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9030D1">
        <w:rPr>
          <w:rFonts w:asciiTheme="minorHAnsi" w:hAnsiTheme="minorHAnsi" w:cstheme="minorHAnsi"/>
          <w:sz w:val="22"/>
          <w:szCs w:val="22"/>
        </w:rPr>
        <w:t xml:space="preserve">CHIRS AMHA </w:t>
      </w:r>
    </w:p>
    <w:p w14:paraId="0ABE55FD" w14:textId="698B0947" w:rsidR="00E03D50" w:rsidRPr="009030D1" w:rsidRDefault="00E03D50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 of Kawartha Lakes FHT</w:t>
      </w:r>
    </w:p>
    <w:p w14:paraId="7B59A812" w14:textId="5283EAE7" w:rsidR="00CC6F1E" w:rsidRPr="00E03D50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E03D50">
        <w:rPr>
          <w:rFonts w:asciiTheme="minorHAnsi" w:hAnsiTheme="minorHAnsi" w:cstheme="minorHAnsi"/>
          <w:sz w:val="22"/>
          <w:szCs w:val="22"/>
        </w:rPr>
        <w:t>City of Lakes FHT</w:t>
      </w:r>
    </w:p>
    <w:p w14:paraId="6CD9E541" w14:textId="51100B29" w:rsidR="00CC6F1E" w:rsidRPr="003E7812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352162">
        <w:rPr>
          <w:rFonts w:asciiTheme="minorHAnsi" w:hAnsiTheme="minorHAnsi" w:cstheme="minorHAnsi"/>
          <w:sz w:val="22"/>
          <w:szCs w:val="22"/>
        </w:rPr>
        <w:t xml:space="preserve">CMHA Huron Perth </w:t>
      </w:r>
    </w:p>
    <w:p w14:paraId="715E8CC6" w14:textId="230CCDC2" w:rsidR="00995A6E" w:rsidRDefault="00995A6E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CMHA Toronto </w:t>
      </w:r>
    </w:p>
    <w:p w14:paraId="2998921B" w14:textId="5150DFD3" w:rsidR="00F162B8" w:rsidRDefault="00995A6E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F162B8" w:rsidRPr="00F162B8">
        <w:rPr>
          <w:rFonts w:asciiTheme="minorHAnsi" w:hAnsiTheme="minorHAnsi" w:cstheme="minorHAnsi"/>
          <w:sz w:val="22"/>
          <w:szCs w:val="22"/>
        </w:rPr>
        <w:t>MHA Windsor</w:t>
      </w:r>
    </w:p>
    <w:p w14:paraId="26A78CE0" w14:textId="46C9DA8F" w:rsidR="007F7690" w:rsidRPr="00F162B8" w:rsidRDefault="007F7690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Compass CHC</w:t>
      </w:r>
    </w:p>
    <w:p w14:paraId="7E3CDF14" w14:textId="15CE0190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DF04FD">
        <w:rPr>
          <w:rFonts w:asciiTheme="minorHAnsi" w:hAnsiTheme="minorHAnsi" w:cstheme="minorHAnsi"/>
          <w:sz w:val="22"/>
          <w:szCs w:val="22"/>
        </w:rPr>
        <w:t>ConnectWell CHC</w:t>
      </w:r>
    </w:p>
    <w:p w14:paraId="1B1EAF0E" w14:textId="366642E1" w:rsidR="00C96EEC" w:rsidRDefault="00C96EEC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Cornwall Community AA</w:t>
      </w:r>
    </w:p>
    <w:p w14:paraId="0C207327" w14:textId="6A51F182" w:rsidR="00407B4E" w:rsidRPr="00DF04FD" w:rsidRDefault="00407B4E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Couchiching FHT</w:t>
      </w:r>
    </w:p>
    <w:p w14:paraId="0046F4D6" w14:textId="03D14D6F" w:rsidR="00CC6F1E" w:rsidRPr="00F162B8" w:rsidRDefault="00CC6F1E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162B8">
        <w:rPr>
          <w:rFonts w:asciiTheme="minorHAnsi" w:hAnsiTheme="minorHAnsi" w:cstheme="minorHAnsi"/>
          <w:sz w:val="22"/>
          <w:szCs w:val="22"/>
        </w:rPr>
        <w:t>Dufferin</w:t>
      </w:r>
      <w:proofErr w:type="spellEnd"/>
      <w:r w:rsidRPr="00F162B8">
        <w:rPr>
          <w:rFonts w:asciiTheme="minorHAnsi" w:hAnsiTheme="minorHAnsi" w:cstheme="minorHAnsi"/>
          <w:sz w:val="22"/>
          <w:szCs w:val="22"/>
        </w:rPr>
        <w:t xml:space="preserve"> Area FHT</w:t>
      </w:r>
    </w:p>
    <w:p w14:paraId="43E3ACDD" w14:textId="77777777" w:rsidR="00CC6F1E" w:rsidRPr="00002F50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002F50">
        <w:rPr>
          <w:rFonts w:asciiTheme="minorHAnsi" w:hAnsiTheme="minorHAnsi" w:cstheme="minorHAnsi"/>
          <w:sz w:val="22"/>
          <w:szCs w:val="22"/>
        </w:rPr>
        <w:t>Englehart and District FHT</w:t>
      </w:r>
    </w:p>
    <w:p w14:paraId="106B7B52" w14:textId="77777777" w:rsidR="00CC6F1E" w:rsidRPr="00995A6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995A6E">
        <w:rPr>
          <w:rFonts w:asciiTheme="minorHAnsi" w:hAnsiTheme="minorHAnsi" w:cstheme="minorHAnsi"/>
          <w:sz w:val="22"/>
          <w:szCs w:val="22"/>
        </w:rPr>
        <w:t>Fort William FHT</w:t>
      </w:r>
    </w:p>
    <w:p w14:paraId="2D360F81" w14:textId="77777777" w:rsidR="00CC6F1E" w:rsidRPr="008D527F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8D527F">
        <w:rPr>
          <w:rFonts w:asciiTheme="minorHAnsi" w:hAnsiTheme="minorHAnsi" w:cstheme="minorHAnsi"/>
          <w:sz w:val="22"/>
          <w:szCs w:val="22"/>
        </w:rPr>
        <w:t>Georgian Bay FHT</w:t>
      </w:r>
    </w:p>
    <w:p w14:paraId="0DFD93B2" w14:textId="77777777" w:rsidR="00CC6F1E" w:rsidRPr="00002F50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002F50">
        <w:rPr>
          <w:rFonts w:asciiTheme="minorHAnsi" w:hAnsiTheme="minorHAnsi" w:cstheme="minorHAnsi"/>
          <w:sz w:val="22"/>
          <w:szCs w:val="22"/>
        </w:rPr>
        <w:t>Grand Bend Area CHC</w:t>
      </w:r>
    </w:p>
    <w:p w14:paraId="2E370DA6" w14:textId="77777777" w:rsidR="00CC6F1E" w:rsidRPr="00002F50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002F50">
        <w:rPr>
          <w:rFonts w:asciiTheme="minorHAnsi" w:hAnsiTheme="minorHAnsi" w:cstheme="minorHAnsi"/>
          <w:sz w:val="22"/>
          <w:szCs w:val="22"/>
        </w:rPr>
        <w:t>Great Northern FHT</w:t>
      </w:r>
    </w:p>
    <w:p w14:paraId="31776CA6" w14:textId="77777777" w:rsidR="00CC6F1E" w:rsidRPr="00756394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756394">
        <w:rPr>
          <w:rFonts w:asciiTheme="minorHAnsi" w:hAnsiTheme="minorHAnsi" w:cstheme="minorHAnsi"/>
          <w:sz w:val="22"/>
          <w:szCs w:val="22"/>
        </w:rPr>
        <w:t>Guelph FHT</w:t>
      </w:r>
    </w:p>
    <w:p w14:paraId="4D8FF924" w14:textId="3EE7C073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F04FD">
        <w:rPr>
          <w:rFonts w:asciiTheme="minorHAnsi" w:hAnsiTheme="minorHAnsi" w:cstheme="minorHAnsi"/>
          <w:sz w:val="22"/>
          <w:szCs w:val="22"/>
        </w:rPr>
        <w:t>Haldimand</w:t>
      </w:r>
      <w:proofErr w:type="spellEnd"/>
      <w:r w:rsidRPr="00DF04FD">
        <w:rPr>
          <w:rFonts w:asciiTheme="minorHAnsi" w:hAnsiTheme="minorHAnsi" w:cstheme="minorHAnsi"/>
          <w:sz w:val="22"/>
          <w:szCs w:val="22"/>
        </w:rPr>
        <w:t xml:space="preserve"> FHT</w:t>
      </w:r>
    </w:p>
    <w:p w14:paraId="5BCECE1F" w14:textId="37B82E50" w:rsidR="007A00C2" w:rsidRPr="00DF04FD" w:rsidRDefault="007A00C2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Hamilton FHT</w:t>
      </w:r>
    </w:p>
    <w:p w14:paraId="2755B5F1" w14:textId="77777777" w:rsidR="00CC6F1E" w:rsidRPr="005776E6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5776E6">
        <w:rPr>
          <w:rFonts w:asciiTheme="minorHAnsi" w:hAnsiTheme="minorHAnsi" w:cstheme="minorHAnsi"/>
          <w:sz w:val="22"/>
          <w:szCs w:val="22"/>
        </w:rPr>
        <w:t xml:space="preserve">Hamilton PHU </w:t>
      </w:r>
    </w:p>
    <w:p w14:paraId="1E31AC8E" w14:textId="77777777" w:rsidR="00CC6F1E" w:rsidRPr="00995A6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995A6E">
        <w:rPr>
          <w:rFonts w:asciiTheme="minorHAnsi" w:hAnsiTheme="minorHAnsi" w:cstheme="minorHAnsi"/>
          <w:sz w:val="22"/>
          <w:szCs w:val="22"/>
        </w:rPr>
        <w:t>Hamilton-Niagara CHC</w:t>
      </w:r>
    </w:p>
    <w:p w14:paraId="72B57A6E" w14:textId="77777777" w:rsidR="00CC6F1E" w:rsidRPr="00F61455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F61455">
        <w:rPr>
          <w:rFonts w:asciiTheme="minorHAnsi" w:hAnsiTheme="minorHAnsi" w:cstheme="minorHAnsi"/>
          <w:sz w:val="22"/>
          <w:szCs w:val="22"/>
        </w:rPr>
        <w:t>Health for All FHT</w:t>
      </w:r>
    </w:p>
    <w:p w14:paraId="66867597" w14:textId="77777777" w:rsidR="00CC6F1E" w:rsidRPr="008D527F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8D527F">
        <w:rPr>
          <w:rFonts w:asciiTheme="minorHAnsi" w:hAnsiTheme="minorHAnsi" w:cstheme="minorHAnsi"/>
          <w:sz w:val="22"/>
          <w:szCs w:val="22"/>
        </w:rPr>
        <w:t>Homewood Community AA</w:t>
      </w:r>
    </w:p>
    <w:p w14:paraId="4F5A07E8" w14:textId="77777777" w:rsidR="00CC6F1E" w:rsidRPr="00F162B8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F162B8">
        <w:rPr>
          <w:rFonts w:asciiTheme="minorHAnsi" w:hAnsiTheme="minorHAnsi" w:cstheme="minorHAnsi"/>
          <w:sz w:val="22"/>
          <w:szCs w:val="22"/>
        </w:rPr>
        <w:t>Humber River FHT</w:t>
      </w:r>
    </w:p>
    <w:p w14:paraId="0CF101D0" w14:textId="343AF343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61455">
        <w:rPr>
          <w:rFonts w:asciiTheme="minorHAnsi" w:hAnsiTheme="minorHAnsi" w:cstheme="minorHAnsi"/>
          <w:sz w:val="22"/>
          <w:szCs w:val="22"/>
        </w:rPr>
        <w:t>Huronia</w:t>
      </w:r>
      <w:proofErr w:type="spellEnd"/>
      <w:r w:rsidRPr="00F61455">
        <w:rPr>
          <w:rFonts w:asciiTheme="minorHAnsi" w:hAnsiTheme="minorHAnsi" w:cstheme="minorHAnsi"/>
          <w:sz w:val="22"/>
          <w:szCs w:val="22"/>
        </w:rPr>
        <w:t xml:space="preserve"> NPLC</w:t>
      </w:r>
    </w:p>
    <w:p w14:paraId="14DF4721" w14:textId="238C4217" w:rsidR="00CC6F1E" w:rsidRPr="00EB62F9" w:rsidRDefault="00483165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Inner City FHT</w:t>
      </w:r>
    </w:p>
    <w:p w14:paraId="0C4F31DD" w14:textId="77777777" w:rsidR="00E03D50" w:rsidRDefault="00E03D50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Kawartha Lakes CHC </w:t>
      </w:r>
    </w:p>
    <w:p w14:paraId="54B88A2A" w14:textId="397D05AB" w:rsidR="00CC6F1E" w:rsidRPr="00DF04FD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DF04FD">
        <w:rPr>
          <w:rFonts w:asciiTheme="minorHAnsi" w:hAnsiTheme="minorHAnsi" w:cstheme="minorHAnsi"/>
          <w:sz w:val="22"/>
          <w:szCs w:val="22"/>
        </w:rPr>
        <w:t>KFL&amp;A PHU</w:t>
      </w:r>
    </w:p>
    <w:p w14:paraId="46994A8B" w14:textId="77777777" w:rsidR="00CC6F1E" w:rsidRPr="00756394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756394">
        <w:rPr>
          <w:rFonts w:asciiTheme="minorHAnsi" w:hAnsiTheme="minorHAnsi" w:cstheme="minorHAnsi"/>
          <w:sz w:val="22"/>
          <w:szCs w:val="22"/>
        </w:rPr>
        <w:t>Kingston CHC</w:t>
      </w:r>
    </w:p>
    <w:p w14:paraId="01CD95CF" w14:textId="77777777" w:rsidR="00CC6F1E" w:rsidRPr="005318D2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5318D2">
        <w:rPr>
          <w:rFonts w:asciiTheme="minorHAnsi" w:hAnsiTheme="minorHAnsi" w:cstheme="minorHAnsi"/>
          <w:sz w:val="22"/>
          <w:szCs w:val="22"/>
        </w:rPr>
        <w:t>Kirkland District FHT</w:t>
      </w:r>
    </w:p>
    <w:p w14:paraId="46F8DB79" w14:textId="77777777" w:rsidR="00CC6F1E" w:rsidRPr="00756394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756394">
        <w:rPr>
          <w:rFonts w:asciiTheme="minorHAnsi" w:hAnsiTheme="minorHAnsi" w:cstheme="minorHAnsi"/>
          <w:sz w:val="22"/>
          <w:szCs w:val="22"/>
        </w:rPr>
        <w:t>Leeds and Grenville FHT</w:t>
      </w:r>
    </w:p>
    <w:p w14:paraId="3AB7E3DF" w14:textId="753CCD48" w:rsidR="00CC6F1E" w:rsidRPr="00EB62F9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8D527F">
        <w:rPr>
          <w:rFonts w:asciiTheme="minorHAnsi" w:hAnsiTheme="minorHAnsi" w:cstheme="minorHAnsi"/>
          <w:sz w:val="22"/>
          <w:szCs w:val="22"/>
        </w:rPr>
        <w:t>Leeds and Grenville PHU</w:t>
      </w:r>
      <w:r w:rsidRPr="00CC6F1E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3BADB1F6" w14:textId="77777777" w:rsidR="00CC6F1E" w:rsidRPr="00DF04FD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DF04FD">
        <w:rPr>
          <w:rFonts w:asciiTheme="minorHAnsi" w:hAnsiTheme="minorHAnsi" w:cstheme="minorHAnsi"/>
          <w:sz w:val="22"/>
          <w:szCs w:val="22"/>
        </w:rPr>
        <w:t>Niagara North FHT</w:t>
      </w:r>
    </w:p>
    <w:p w14:paraId="1190FCF1" w14:textId="77777777" w:rsidR="00CC6F1E" w:rsidRPr="00FF0F2B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FF0F2B">
        <w:rPr>
          <w:rFonts w:asciiTheme="minorHAnsi" w:hAnsiTheme="minorHAnsi" w:cstheme="minorHAnsi"/>
          <w:sz w:val="22"/>
          <w:szCs w:val="22"/>
        </w:rPr>
        <w:t>Niagara Region PHU</w:t>
      </w:r>
    </w:p>
    <w:p w14:paraId="46336B7E" w14:textId="77777777" w:rsidR="00F61455" w:rsidRPr="00F61455" w:rsidRDefault="00F61455" w:rsidP="00CC6F1E">
      <w:pPr>
        <w:rPr>
          <w:rFonts w:asciiTheme="minorHAnsi" w:hAnsiTheme="minorHAnsi" w:cstheme="minorHAnsi"/>
          <w:sz w:val="22"/>
          <w:szCs w:val="22"/>
        </w:rPr>
      </w:pPr>
      <w:r w:rsidRPr="00F61455">
        <w:rPr>
          <w:rFonts w:asciiTheme="minorHAnsi" w:hAnsiTheme="minorHAnsi" w:cstheme="minorHAnsi"/>
          <w:sz w:val="22"/>
          <w:szCs w:val="22"/>
        </w:rPr>
        <w:t>North Bay NPLC</w:t>
      </w:r>
    </w:p>
    <w:p w14:paraId="02446379" w14:textId="300459B0" w:rsidR="00CC6F1E" w:rsidRPr="001820E4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1820E4">
        <w:rPr>
          <w:rFonts w:asciiTheme="minorHAnsi" w:hAnsiTheme="minorHAnsi" w:cstheme="minorHAnsi"/>
          <w:sz w:val="22"/>
          <w:szCs w:val="22"/>
        </w:rPr>
        <w:t>North Durham FHT</w:t>
      </w:r>
    </w:p>
    <w:p w14:paraId="31F17CDF" w14:textId="0ABBCE07" w:rsidR="00F61455" w:rsidRPr="00F61455" w:rsidRDefault="00F61455" w:rsidP="00CC6F1E">
      <w:pPr>
        <w:rPr>
          <w:rFonts w:asciiTheme="minorHAnsi" w:hAnsiTheme="minorHAnsi" w:cstheme="minorHAnsi"/>
          <w:sz w:val="22"/>
          <w:szCs w:val="22"/>
        </w:rPr>
      </w:pPr>
      <w:r w:rsidRPr="00F61455">
        <w:rPr>
          <w:rFonts w:asciiTheme="minorHAnsi" w:hAnsiTheme="minorHAnsi" w:cstheme="minorHAnsi"/>
          <w:sz w:val="22"/>
          <w:szCs w:val="22"/>
        </w:rPr>
        <w:t>North Huron FHT</w:t>
      </w:r>
    </w:p>
    <w:p w14:paraId="14A8DC19" w14:textId="77777777" w:rsidR="00CC6F1E" w:rsidRPr="00E03D50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E03D50">
        <w:rPr>
          <w:rFonts w:asciiTheme="minorHAnsi" w:hAnsiTheme="minorHAnsi" w:cstheme="minorHAnsi"/>
          <w:sz w:val="22"/>
          <w:szCs w:val="22"/>
        </w:rPr>
        <w:t xml:space="preserve">North </w:t>
      </w:r>
      <w:proofErr w:type="spellStart"/>
      <w:r w:rsidRPr="00E03D50">
        <w:rPr>
          <w:rFonts w:asciiTheme="minorHAnsi" w:hAnsiTheme="minorHAnsi" w:cstheme="minorHAnsi"/>
          <w:sz w:val="22"/>
          <w:szCs w:val="22"/>
        </w:rPr>
        <w:t>Muskoka</w:t>
      </w:r>
      <w:proofErr w:type="spellEnd"/>
      <w:r w:rsidRPr="00E03D50">
        <w:rPr>
          <w:rFonts w:asciiTheme="minorHAnsi" w:hAnsiTheme="minorHAnsi" w:cstheme="minorHAnsi"/>
          <w:sz w:val="22"/>
          <w:szCs w:val="22"/>
        </w:rPr>
        <w:t xml:space="preserve"> NPLC</w:t>
      </w:r>
    </w:p>
    <w:p w14:paraId="28ED243A" w14:textId="77777777" w:rsidR="00DF04FD" w:rsidRPr="00DF04FD" w:rsidRDefault="00DF04FD" w:rsidP="00CC6F1E">
      <w:pPr>
        <w:rPr>
          <w:rFonts w:asciiTheme="minorHAnsi" w:hAnsiTheme="minorHAnsi" w:cstheme="minorHAnsi"/>
          <w:sz w:val="22"/>
          <w:szCs w:val="22"/>
        </w:rPr>
      </w:pPr>
      <w:r w:rsidRPr="00DF04FD">
        <w:rPr>
          <w:rFonts w:asciiTheme="minorHAnsi" w:hAnsiTheme="minorHAnsi" w:cstheme="minorHAnsi"/>
          <w:sz w:val="22"/>
          <w:szCs w:val="22"/>
        </w:rPr>
        <w:t>North Perth FHT</w:t>
      </w:r>
    </w:p>
    <w:p w14:paraId="767B2AC3" w14:textId="076A49A8" w:rsidR="00F162B8" w:rsidRPr="00F162B8" w:rsidRDefault="00F162B8" w:rsidP="00CC6F1E">
      <w:pPr>
        <w:rPr>
          <w:rFonts w:asciiTheme="minorHAnsi" w:hAnsiTheme="minorHAnsi" w:cstheme="minorHAnsi"/>
          <w:sz w:val="22"/>
          <w:szCs w:val="22"/>
        </w:rPr>
      </w:pPr>
      <w:r w:rsidRPr="00F162B8">
        <w:rPr>
          <w:rFonts w:asciiTheme="minorHAnsi" w:hAnsiTheme="minorHAnsi" w:cstheme="minorHAnsi"/>
          <w:sz w:val="22"/>
          <w:szCs w:val="22"/>
        </w:rPr>
        <w:t>Northeastern Manitoulin FHT</w:t>
      </w:r>
    </w:p>
    <w:p w14:paraId="66988D2D" w14:textId="77777777" w:rsidR="00CC6F1E" w:rsidRPr="00E03D50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E03D50">
        <w:rPr>
          <w:rFonts w:asciiTheme="minorHAnsi" w:hAnsiTheme="minorHAnsi" w:cstheme="minorHAnsi"/>
          <w:sz w:val="22"/>
          <w:szCs w:val="22"/>
        </w:rPr>
        <w:t>Northumberland FHT</w:t>
      </w:r>
    </w:p>
    <w:p w14:paraId="056CE472" w14:textId="5DC9B653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AE6B03">
        <w:rPr>
          <w:rFonts w:asciiTheme="minorHAnsi" w:hAnsiTheme="minorHAnsi" w:cstheme="minorHAnsi"/>
          <w:sz w:val="22"/>
          <w:szCs w:val="22"/>
        </w:rPr>
        <w:t>Northwestern PHU</w:t>
      </w:r>
    </w:p>
    <w:p w14:paraId="1E647EFF" w14:textId="038F06DF" w:rsidR="00B75E41" w:rsidRPr="00AE6B03" w:rsidRDefault="00B75E41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Ontario Health</w:t>
      </w:r>
    </w:p>
    <w:p w14:paraId="3A167639" w14:textId="77777777" w:rsidR="006174C0" w:rsidRDefault="006174C0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Ottawa Valley FHT </w:t>
      </w:r>
    </w:p>
    <w:p w14:paraId="3D84AEE0" w14:textId="2F6AC584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9030D1">
        <w:rPr>
          <w:rFonts w:asciiTheme="minorHAnsi" w:hAnsiTheme="minorHAnsi" w:cstheme="minorHAnsi"/>
          <w:sz w:val="22"/>
          <w:szCs w:val="22"/>
        </w:rPr>
        <w:t>Owen Sound FHT</w:t>
      </w:r>
    </w:p>
    <w:p w14:paraId="2E2822FC" w14:textId="71B558B8" w:rsidR="00680464" w:rsidRPr="009030D1" w:rsidRDefault="00680464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Parkdale CHC</w:t>
      </w:r>
    </w:p>
    <w:p w14:paraId="26358977" w14:textId="2C1C4487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483165">
        <w:rPr>
          <w:rFonts w:asciiTheme="minorHAnsi" w:hAnsiTheme="minorHAnsi" w:cstheme="minorHAnsi"/>
          <w:sz w:val="22"/>
          <w:szCs w:val="22"/>
        </w:rPr>
        <w:t xml:space="preserve">Peterborough FHT </w:t>
      </w:r>
    </w:p>
    <w:p w14:paraId="6EE755A5" w14:textId="045903DB" w:rsidR="00CC6F1E" w:rsidRPr="00EB62F9" w:rsidRDefault="00971968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Prime Care FHT</w:t>
      </w:r>
    </w:p>
    <w:p w14:paraId="3BCD9CB8" w14:textId="77777777" w:rsidR="00CC6F1E" w:rsidRPr="00F162B8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F162B8">
        <w:rPr>
          <w:rFonts w:asciiTheme="minorHAnsi" w:hAnsiTheme="minorHAnsi" w:cstheme="minorHAnsi"/>
          <w:sz w:val="22"/>
          <w:szCs w:val="22"/>
        </w:rPr>
        <w:t xml:space="preserve">Queen’s Square FHT </w:t>
      </w:r>
    </w:p>
    <w:p w14:paraId="52F2A969" w14:textId="77777777" w:rsidR="008D527F" w:rsidRPr="008D527F" w:rsidRDefault="008D527F" w:rsidP="00CC6F1E">
      <w:pPr>
        <w:rPr>
          <w:rFonts w:asciiTheme="minorHAnsi" w:hAnsiTheme="minorHAnsi" w:cstheme="minorHAnsi"/>
          <w:sz w:val="22"/>
          <w:szCs w:val="22"/>
        </w:rPr>
      </w:pPr>
      <w:r w:rsidRPr="008D527F">
        <w:rPr>
          <w:rFonts w:asciiTheme="minorHAnsi" w:hAnsiTheme="minorHAnsi" w:cstheme="minorHAnsi"/>
          <w:sz w:val="22"/>
          <w:szCs w:val="22"/>
        </w:rPr>
        <w:t xml:space="preserve">Sandy hill CHC </w:t>
      </w:r>
    </w:p>
    <w:p w14:paraId="1B2F5DA2" w14:textId="700A3726" w:rsidR="00CC6F1E" w:rsidRPr="009030D1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9030D1">
        <w:rPr>
          <w:rFonts w:asciiTheme="minorHAnsi" w:hAnsiTheme="minorHAnsi" w:cstheme="minorHAnsi"/>
          <w:sz w:val="22"/>
          <w:szCs w:val="22"/>
        </w:rPr>
        <w:t>Scarborough A FHT</w:t>
      </w:r>
    </w:p>
    <w:p w14:paraId="012D3F4D" w14:textId="77777777" w:rsidR="00CC6F1E" w:rsidRPr="00AE6B03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AE6B03">
        <w:rPr>
          <w:rFonts w:asciiTheme="minorHAnsi" w:hAnsiTheme="minorHAnsi" w:cstheme="minorHAnsi"/>
          <w:sz w:val="22"/>
          <w:szCs w:val="22"/>
        </w:rPr>
        <w:t xml:space="preserve">Simcoe </w:t>
      </w:r>
      <w:proofErr w:type="spellStart"/>
      <w:r w:rsidRPr="00AE6B03">
        <w:rPr>
          <w:rFonts w:asciiTheme="minorHAnsi" w:hAnsiTheme="minorHAnsi" w:cstheme="minorHAnsi"/>
          <w:sz w:val="22"/>
          <w:szCs w:val="22"/>
        </w:rPr>
        <w:t>Muskoka</w:t>
      </w:r>
      <w:proofErr w:type="spellEnd"/>
      <w:r w:rsidRPr="00AE6B03">
        <w:rPr>
          <w:rFonts w:asciiTheme="minorHAnsi" w:hAnsiTheme="minorHAnsi" w:cstheme="minorHAnsi"/>
          <w:sz w:val="22"/>
          <w:szCs w:val="22"/>
        </w:rPr>
        <w:t xml:space="preserve"> PHU</w:t>
      </w:r>
    </w:p>
    <w:p w14:paraId="3FE2191B" w14:textId="741D2E8C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F61455">
        <w:rPr>
          <w:rFonts w:asciiTheme="minorHAnsi" w:hAnsiTheme="minorHAnsi" w:cstheme="minorHAnsi"/>
          <w:sz w:val="22"/>
          <w:szCs w:val="22"/>
        </w:rPr>
        <w:t>Six Nations AHAC</w:t>
      </w:r>
    </w:p>
    <w:p w14:paraId="1E8FB8C8" w14:textId="39088FA8" w:rsidR="00AE6B03" w:rsidRPr="00F61455" w:rsidRDefault="00AE6B03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Smithville FHT</w:t>
      </w:r>
    </w:p>
    <w:p w14:paraId="3161E8B2" w14:textId="65ADE21E" w:rsidR="00CC6F1E" w:rsidRPr="00EB62F9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1820E4">
        <w:rPr>
          <w:rFonts w:asciiTheme="minorHAnsi" w:hAnsiTheme="minorHAnsi" w:cstheme="minorHAnsi"/>
          <w:sz w:val="22"/>
          <w:szCs w:val="22"/>
        </w:rPr>
        <w:t>South Georgian Bay CHC</w:t>
      </w:r>
    </w:p>
    <w:p w14:paraId="1428C5AA" w14:textId="77777777" w:rsidR="00CC6F1E" w:rsidRPr="001820E4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1820E4">
        <w:rPr>
          <w:rFonts w:asciiTheme="minorHAnsi" w:hAnsiTheme="minorHAnsi" w:cstheme="minorHAnsi"/>
          <w:sz w:val="22"/>
          <w:szCs w:val="22"/>
        </w:rPr>
        <w:t>Sudbury PHU</w:t>
      </w:r>
    </w:p>
    <w:p w14:paraId="0D1E1E10" w14:textId="77777777" w:rsidR="00CC6F1E" w:rsidRPr="00352162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352162">
        <w:rPr>
          <w:rFonts w:asciiTheme="minorHAnsi" w:hAnsiTheme="minorHAnsi" w:cstheme="minorHAnsi"/>
          <w:sz w:val="22"/>
          <w:szCs w:val="22"/>
        </w:rPr>
        <w:t>Superior FHT</w:t>
      </w:r>
    </w:p>
    <w:p w14:paraId="57741444" w14:textId="77777777" w:rsidR="00CC6F1E" w:rsidRPr="00DF04FD" w:rsidRDefault="00CC6F1E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F04FD">
        <w:rPr>
          <w:rFonts w:asciiTheme="minorHAnsi" w:hAnsiTheme="minorHAnsi" w:cstheme="minorHAnsi"/>
          <w:sz w:val="22"/>
          <w:szCs w:val="22"/>
        </w:rPr>
        <w:t>Taddle</w:t>
      </w:r>
      <w:proofErr w:type="spellEnd"/>
      <w:r w:rsidRPr="00DF04FD">
        <w:rPr>
          <w:rFonts w:asciiTheme="minorHAnsi" w:hAnsiTheme="minorHAnsi" w:cstheme="minorHAnsi"/>
          <w:sz w:val="22"/>
          <w:szCs w:val="22"/>
        </w:rPr>
        <w:t xml:space="preserve"> Creek FHT</w:t>
      </w:r>
    </w:p>
    <w:p w14:paraId="1B3A6759" w14:textId="77777777" w:rsidR="00CC6F1E" w:rsidRPr="00002F50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002F50">
        <w:rPr>
          <w:rFonts w:asciiTheme="minorHAnsi" w:hAnsiTheme="minorHAnsi" w:cstheme="minorHAnsi"/>
          <w:sz w:val="22"/>
          <w:szCs w:val="22"/>
        </w:rPr>
        <w:t>Temagami FHT</w:t>
      </w:r>
    </w:p>
    <w:p w14:paraId="2A9B715D" w14:textId="77777777" w:rsidR="00CC6F1E" w:rsidRPr="00756394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756394">
        <w:rPr>
          <w:rFonts w:asciiTheme="minorHAnsi" w:hAnsiTheme="minorHAnsi" w:cstheme="minorHAnsi"/>
          <w:sz w:val="22"/>
          <w:szCs w:val="22"/>
        </w:rPr>
        <w:t>Thames Valley FHT</w:t>
      </w:r>
    </w:p>
    <w:p w14:paraId="2DB741DF" w14:textId="4D7E5A7B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8D527F">
        <w:rPr>
          <w:rFonts w:asciiTheme="minorHAnsi" w:hAnsiTheme="minorHAnsi" w:cstheme="minorHAnsi"/>
          <w:sz w:val="22"/>
          <w:szCs w:val="22"/>
        </w:rPr>
        <w:t>Two Rivers FHT</w:t>
      </w:r>
    </w:p>
    <w:p w14:paraId="03620577" w14:textId="226AA616" w:rsidR="002402DD" w:rsidRPr="008D527F" w:rsidRDefault="002402DD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Unison CHC</w:t>
      </w:r>
    </w:p>
    <w:p w14:paraId="6A66D6AF" w14:textId="6707D36B" w:rsidR="00CC6F1E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170D34">
        <w:rPr>
          <w:rFonts w:asciiTheme="minorHAnsi" w:hAnsiTheme="minorHAnsi" w:cstheme="minorHAnsi"/>
          <w:sz w:val="22"/>
          <w:szCs w:val="22"/>
        </w:rPr>
        <w:t>Upper Canada FHT</w:t>
      </w:r>
    </w:p>
    <w:p w14:paraId="3246957A" w14:textId="237482B5" w:rsidR="00AE6B03" w:rsidRDefault="00AE6B03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Wabano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AHAC</w:t>
      </w:r>
    </w:p>
    <w:p w14:paraId="47C70E5A" w14:textId="39740A92" w:rsidR="00A768B3" w:rsidRPr="00170D34" w:rsidRDefault="00A768B3" w:rsidP="00CC6F1E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Waasegiizhig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AHAC</w:t>
      </w:r>
    </w:p>
    <w:p w14:paraId="0646F8A4" w14:textId="202A2D3F" w:rsidR="00CC6F1E" w:rsidRPr="002402DD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2402DD">
        <w:rPr>
          <w:rFonts w:asciiTheme="minorHAnsi" w:hAnsiTheme="minorHAnsi" w:cstheme="minorHAnsi"/>
          <w:sz w:val="22"/>
          <w:szCs w:val="22"/>
        </w:rPr>
        <w:t>West Champlain FHT</w:t>
      </w:r>
    </w:p>
    <w:p w14:paraId="0D167CFE" w14:textId="0C7E62A8" w:rsidR="00D6428A" w:rsidRPr="00D6428A" w:rsidRDefault="00D6428A" w:rsidP="00CC6F1E">
      <w:pPr>
        <w:rPr>
          <w:rFonts w:asciiTheme="minorHAnsi" w:hAnsiTheme="minorHAnsi" w:cstheme="minorHAnsi"/>
          <w:sz w:val="22"/>
          <w:szCs w:val="22"/>
        </w:rPr>
      </w:pPr>
      <w:r w:rsidRPr="00D6428A">
        <w:rPr>
          <w:rFonts w:asciiTheme="minorHAnsi" w:hAnsiTheme="minorHAnsi" w:cstheme="minorHAnsi"/>
          <w:sz w:val="22"/>
          <w:szCs w:val="22"/>
        </w:rPr>
        <w:t>West Elgin CHC</w:t>
      </w:r>
    </w:p>
    <w:p w14:paraId="3700CBDD" w14:textId="77777777" w:rsidR="00F010B0" w:rsidRDefault="00F010B0" w:rsidP="00CC6F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Woodbine FHT </w:t>
      </w:r>
    </w:p>
    <w:p w14:paraId="113959D8" w14:textId="7D54BDC3" w:rsidR="00CC6F1E" w:rsidRPr="00B308CA" w:rsidRDefault="00CC6F1E" w:rsidP="00CC6F1E">
      <w:pPr>
        <w:rPr>
          <w:rFonts w:asciiTheme="minorHAnsi" w:hAnsiTheme="minorHAnsi" w:cstheme="minorHAnsi"/>
          <w:sz w:val="22"/>
          <w:szCs w:val="22"/>
        </w:rPr>
      </w:pPr>
      <w:r w:rsidRPr="00B308CA">
        <w:rPr>
          <w:rFonts w:asciiTheme="minorHAnsi" w:hAnsiTheme="minorHAnsi" w:cstheme="minorHAnsi"/>
          <w:sz w:val="22"/>
          <w:szCs w:val="22"/>
        </w:rPr>
        <w:t>Women’s College Hospital FHT</w:t>
      </w:r>
    </w:p>
    <w:p w14:paraId="3FC4FEEE" w14:textId="77777777" w:rsidR="00CC6F1E" w:rsidRPr="00CC6F1E" w:rsidRDefault="00CC6F1E" w:rsidP="00BA0CA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C00000"/>
          <w:sz w:val="22"/>
          <w:szCs w:val="22"/>
          <w:u w:val="single"/>
        </w:rPr>
      </w:pPr>
    </w:p>
    <w:sectPr w:rsidR="00CC6F1E" w:rsidRPr="00CC6F1E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3CA957B7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2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28"/>
    <w:multiLevelType w:val="hybridMultilevel"/>
    <w:tmpl w:val="65F2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5F9C"/>
    <w:multiLevelType w:val="hybridMultilevel"/>
    <w:tmpl w:val="6BB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762C"/>
    <w:multiLevelType w:val="hybridMultilevel"/>
    <w:tmpl w:val="2EEE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EDF8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4144"/>
    <w:multiLevelType w:val="hybridMultilevel"/>
    <w:tmpl w:val="91B8D178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466"/>
    <w:multiLevelType w:val="hybridMultilevel"/>
    <w:tmpl w:val="CE6A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96462"/>
    <w:multiLevelType w:val="hybridMultilevel"/>
    <w:tmpl w:val="9D6C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C42FA"/>
    <w:multiLevelType w:val="hybridMultilevel"/>
    <w:tmpl w:val="746496D4"/>
    <w:lvl w:ilvl="0" w:tplc="E92AA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C9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07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A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00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E0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2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2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7D61BB"/>
    <w:multiLevelType w:val="hybridMultilevel"/>
    <w:tmpl w:val="BB38D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04D602">
      <w:start w:val="1"/>
      <w:numFmt w:val="decimal"/>
      <w:lvlText w:val="%2."/>
      <w:lvlJc w:val="left"/>
      <w:pPr>
        <w:ind w:left="1080" w:hanging="360"/>
      </w:pPr>
      <w:rPr>
        <w:rFonts w:asciiTheme="minorHAnsi" w:eastAsia="MS Mincho" w:hAnsiTheme="minorHAnsi" w:cstheme="minorHAnsi"/>
        <w:strike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06E9"/>
    <w:multiLevelType w:val="hybridMultilevel"/>
    <w:tmpl w:val="93AC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B5328"/>
    <w:multiLevelType w:val="hybridMultilevel"/>
    <w:tmpl w:val="BA9C7296"/>
    <w:lvl w:ilvl="0" w:tplc="80EA0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60B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4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9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42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8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8A29CD"/>
    <w:multiLevelType w:val="hybridMultilevel"/>
    <w:tmpl w:val="A096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01F3D"/>
    <w:multiLevelType w:val="hybridMultilevel"/>
    <w:tmpl w:val="444A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91963"/>
    <w:multiLevelType w:val="hybridMultilevel"/>
    <w:tmpl w:val="522A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C15C0"/>
    <w:multiLevelType w:val="hybridMultilevel"/>
    <w:tmpl w:val="489A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94E30"/>
    <w:multiLevelType w:val="hybridMultilevel"/>
    <w:tmpl w:val="558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36879"/>
    <w:multiLevelType w:val="hybridMultilevel"/>
    <w:tmpl w:val="6CEE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54FF6"/>
    <w:multiLevelType w:val="hybridMultilevel"/>
    <w:tmpl w:val="CC34A1BE"/>
    <w:lvl w:ilvl="0" w:tplc="939686B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76F41"/>
    <w:multiLevelType w:val="hybridMultilevel"/>
    <w:tmpl w:val="E18C639E"/>
    <w:lvl w:ilvl="0" w:tplc="F9BC57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476065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C607B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5F2A8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47AB2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39CB8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2B44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0453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21CFA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0" w15:restartNumberingAfterBreak="0">
    <w:nsid w:val="6F224530"/>
    <w:multiLevelType w:val="hybridMultilevel"/>
    <w:tmpl w:val="00F4FFA0"/>
    <w:lvl w:ilvl="0" w:tplc="2716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9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7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4E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0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E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4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0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47574C"/>
    <w:multiLevelType w:val="hybridMultilevel"/>
    <w:tmpl w:val="7582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D2E79"/>
    <w:multiLevelType w:val="hybridMultilevel"/>
    <w:tmpl w:val="035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6"/>
  </w:num>
  <w:num w:numId="10">
    <w:abstractNumId w:val="18"/>
  </w:num>
  <w:num w:numId="11">
    <w:abstractNumId w:val="0"/>
  </w:num>
  <w:num w:numId="12">
    <w:abstractNumId w:val="15"/>
  </w:num>
  <w:num w:numId="13">
    <w:abstractNumId w:val="1"/>
  </w:num>
  <w:num w:numId="14">
    <w:abstractNumId w:val="14"/>
  </w:num>
  <w:num w:numId="15">
    <w:abstractNumId w:val="8"/>
  </w:num>
  <w:num w:numId="16">
    <w:abstractNumId w:val="19"/>
  </w:num>
  <w:num w:numId="17">
    <w:abstractNumId w:val="20"/>
  </w:num>
  <w:num w:numId="18">
    <w:abstractNumId w:val="7"/>
  </w:num>
  <w:num w:numId="19">
    <w:abstractNumId w:val="11"/>
  </w:num>
  <w:num w:numId="20">
    <w:abstractNumId w:val="10"/>
  </w:num>
  <w:num w:numId="21">
    <w:abstractNumId w:val="22"/>
  </w:num>
  <w:num w:numId="22">
    <w:abstractNumId w:val="21"/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2F50"/>
    <w:rsid w:val="00003125"/>
    <w:rsid w:val="000032DC"/>
    <w:rsid w:val="0000351F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2131"/>
    <w:rsid w:val="00045312"/>
    <w:rsid w:val="00045880"/>
    <w:rsid w:val="00047C80"/>
    <w:rsid w:val="00050F81"/>
    <w:rsid w:val="000515C9"/>
    <w:rsid w:val="000532A9"/>
    <w:rsid w:val="0005344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148A"/>
    <w:rsid w:val="00061834"/>
    <w:rsid w:val="00062084"/>
    <w:rsid w:val="000622DA"/>
    <w:rsid w:val="0006289E"/>
    <w:rsid w:val="00062CC8"/>
    <w:rsid w:val="00062CD3"/>
    <w:rsid w:val="00063AB7"/>
    <w:rsid w:val="000645DE"/>
    <w:rsid w:val="00064E24"/>
    <w:rsid w:val="0006572A"/>
    <w:rsid w:val="000659B9"/>
    <w:rsid w:val="000660BA"/>
    <w:rsid w:val="0006635B"/>
    <w:rsid w:val="00066454"/>
    <w:rsid w:val="00066D7A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80669"/>
    <w:rsid w:val="00080994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E11"/>
    <w:rsid w:val="000D7114"/>
    <w:rsid w:val="000E022B"/>
    <w:rsid w:val="000E0D99"/>
    <w:rsid w:val="000E1223"/>
    <w:rsid w:val="000E1632"/>
    <w:rsid w:val="000E189D"/>
    <w:rsid w:val="000E1DDA"/>
    <w:rsid w:val="000E2253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FCE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5B0C"/>
    <w:rsid w:val="00136D67"/>
    <w:rsid w:val="00137000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5436"/>
    <w:rsid w:val="0015656D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20E4"/>
    <w:rsid w:val="00182488"/>
    <w:rsid w:val="0018353C"/>
    <w:rsid w:val="00183C73"/>
    <w:rsid w:val="00184253"/>
    <w:rsid w:val="00184816"/>
    <w:rsid w:val="00184F41"/>
    <w:rsid w:val="00185682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3799"/>
    <w:rsid w:val="001C4718"/>
    <w:rsid w:val="001C56CD"/>
    <w:rsid w:val="001C6B0C"/>
    <w:rsid w:val="001C6E15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F0732"/>
    <w:rsid w:val="001F1D9C"/>
    <w:rsid w:val="001F1DD5"/>
    <w:rsid w:val="001F20AE"/>
    <w:rsid w:val="001F2EB9"/>
    <w:rsid w:val="001F459A"/>
    <w:rsid w:val="001F4DB4"/>
    <w:rsid w:val="001F54BF"/>
    <w:rsid w:val="001F6A22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113DA"/>
    <w:rsid w:val="00211607"/>
    <w:rsid w:val="00212889"/>
    <w:rsid w:val="002129F7"/>
    <w:rsid w:val="00213671"/>
    <w:rsid w:val="00213B9D"/>
    <w:rsid w:val="00214FA5"/>
    <w:rsid w:val="00215C9E"/>
    <w:rsid w:val="00216391"/>
    <w:rsid w:val="00217217"/>
    <w:rsid w:val="0021772E"/>
    <w:rsid w:val="002221C0"/>
    <w:rsid w:val="00222463"/>
    <w:rsid w:val="00222F2F"/>
    <w:rsid w:val="00224638"/>
    <w:rsid w:val="00225D91"/>
    <w:rsid w:val="00225F45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A85"/>
    <w:rsid w:val="00236E92"/>
    <w:rsid w:val="0023717A"/>
    <w:rsid w:val="00237714"/>
    <w:rsid w:val="00237FDD"/>
    <w:rsid w:val="002402DD"/>
    <w:rsid w:val="002406DF"/>
    <w:rsid w:val="00241182"/>
    <w:rsid w:val="002417D3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A59"/>
    <w:rsid w:val="00261A77"/>
    <w:rsid w:val="00261CD4"/>
    <w:rsid w:val="00263296"/>
    <w:rsid w:val="002639F7"/>
    <w:rsid w:val="00263CC0"/>
    <w:rsid w:val="0026422F"/>
    <w:rsid w:val="00264424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AD0"/>
    <w:rsid w:val="002B3F96"/>
    <w:rsid w:val="002B4448"/>
    <w:rsid w:val="002B5192"/>
    <w:rsid w:val="002C01F1"/>
    <w:rsid w:val="002C02AE"/>
    <w:rsid w:val="002C04F0"/>
    <w:rsid w:val="002C0530"/>
    <w:rsid w:val="002C12C8"/>
    <w:rsid w:val="002C1585"/>
    <w:rsid w:val="002C3040"/>
    <w:rsid w:val="002C31A9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302D"/>
    <w:rsid w:val="002E31A7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17657"/>
    <w:rsid w:val="00320ADF"/>
    <w:rsid w:val="00320C0C"/>
    <w:rsid w:val="00320E0A"/>
    <w:rsid w:val="00321500"/>
    <w:rsid w:val="00322C1A"/>
    <w:rsid w:val="0032336F"/>
    <w:rsid w:val="003237FC"/>
    <w:rsid w:val="00323A82"/>
    <w:rsid w:val="00324C01"/>
    <w:rsid w:val="003265BF"/>
    <w:rsid w:val="00326718"/>
    <w:rsid w:val="0032684C"/>
    <w:rsid w:val="003278F8"/>
    <w:rsid w:val="003301A6"/>
    <w:rsid w:val="00330C2A"/>
    <w:rsid w:val="00331BED"/>
    <w:rsid w:val="00331C88"/>
    <w:rsid w:val="00331F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6710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C89"/>
    <w:rsid w:val="00384E52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1E6A"/>
    <w:rsid w:val="003C2275"/>
    <w:rsid w:val="003C22C2"/>
    <w:rsid w:val="003C35FF"/>
    <w:rsid w:val="003C5111"/>
    <w:rsid w:val="003C5200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521"/>
    <w:rsid w:val="003F6E16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41A"/>
    <w:rsid w:val="004155D3"/>
    <w:rsid w:val="00417CCB"/>
    <w:rsid w:val="0042004B"/>
    <w:rsid w:val="004202CC"/>
    <w:rsid w:val="004207CF"/>
    <w:rsid w:val="00420B3A"/>
    <w:rsid w:val="00420B7B"/>
    <w:rsid w:val="0042180D"/>
    <w:rsid w:val="00421B0E"/>
    <w:rsid w:val="004224F7"/>
    <w:rsid w:val="00422F19"/>
    <w:rsid w:val="00422FC5"/>
    <w:rsid w:val="00423244"/>
    <w:rsid w:val="00423641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B7B"/>
    <w:rsid w:val="00441BFF"/>
    <w:rsid w:val="00441FBE"/>
    <w:rsid w:val="004423B4"/>
    <w:rsid w:val="004423E6"/>
    <w:rsid w:val="004426A1"/>
    <w:rsid w:val="00442BEC"/>
    <w:rsid w:val="00443574"/>
    <w:rsid w:val="0044372C"/>
    <w:rsid w:val="00443861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E3"/>
    <w:rsid w:val="0045058D"/>
    <w:rsid w:val="00450783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4A99"/>
    <w:rsid w:val="00465375"/>
    <w:rsid w:val="004654CC"/>
    <w:rsid w:val="004658AE"/>
    <w:rsid w:val="00466176"/>
    <w:rsid w:val="00466FE8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3165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FD3"/>
    <w:rsid w:val="00495FF7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659B"/>
    <w:rsid w:val="004B05A5"/>
    <w:rsid w:val="004B15EA"/>
    <w:rsid w:val="004B1735"/>
    <w:rsid w:val="004B2583"/>
    <w:rsid w:val="004B3389"/>
    <w:rsid w:val="004B3D75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51D0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F7F"/>
    <w:rsid w:val="005405E5"/>
    <w:rsid w:val="00540B82"/>
    <w:rsid w:val="00541DD5"/>
    <w:rsid w:val="00543057"/>
    <w:rsid w:val="00543748"/>
    <w:rsid w:val="00544CC6"/>
    <w:rsid w:val="00544F85"/>
    <w:rsid w:val="00545D2F"/>
    <w:rsid w:val="005461DE"/>
    <w:rsid w:val="005471A3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284"/>
    <w:rsid w:val="00554B18"/>
    <w:rsid w:val="00554C98"/>
    <w:rsid w:val="00554EA4"/>
    <w:rsid w:val="00554EF3"/>
    <w:rsid w:val="00554F1C"/>
    <w:rsid w:val="00554F60"/>
    <w:rsid w:val="0055536E"/>
    <w:rsid w:val="00555466"/>
    <w:rsid w:val="0055641A"/>
    <w:rsid w:val="00556BC2"/>
    <w:rsid w:val="00557259"/>
    <w:rsid w:val="005604A9"/>
    <w:rsid w:val="00561B5A"/>
    <w:rsid w:val="0056223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FD8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571"/>
    <w:rsid w:val="005D4FF3"/>
    <w:rsid w:val="005D6C26"/>
    <w:rsid w:val="005D75F3"/>
    <w:rsid w:val="005E0053"/>
    <w:rsid w:val="005E174D"/>
    <w:rsid w:val="005E1815"/>
    <w:rsid w:val="005E1E97"/>
    <w:rsid w:val="005E297E"/>
    <w:rsid w:val="005E29E4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561A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1182"/>
    <w:rsid w:val="00621FCB"/>
    <w:rsid w:val="00622360"/>
    <w:rsid w:val="00622954"/>
    <w:rsid w:val="00622987"/>
    <w:rsid w:val="00622A28"/>
    <w:rsid w:val="006231CE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756D"/>
    <w:rsid w:val="0065004B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E6FAE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66B"/>
    <w:rsid w:val="00702BBE"/>
    <w:rsid w:val="00703088"/>
    <w:rsid w:val="0070341B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212F3"/>
    <w:rsid w:val="007221A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50B3"/>
    <w:rsid w:val="0075535C"/>
    <w:rsid w:val="00755421"/>
    <w:rsid w:val="00755544"/>
    <w:rsid w:val="00755A0A"/>
    <w:rsid w:val="00756394"/>
    <w:rsid w:val="00760293"/>
    <w:rsid w:val="007605C6"/>
    <w:rsid w:val="00760649"/>
    <w:rsid w:val="00761298"/>
    <w:rsid w:val="007619D9"/>
    <w:rsid w:val="00761AC5"/>
    <w:rsid w:val="00761BB1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3041"/>
    <w:rsid w:val="00773828"/>
    <w:rsid w:val="00773C3D"/>
    <w:rsid w:val="007743B8"/>
    <w:rsid w:val="007746CF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E56"/>
    <w:rsid w:val="0079229A"/>
    <w:rsid w:val="007927BB"/>
    <w:rsid w:val="007937AD"/>
    <w:rsid w:val="00793FCB"/>
    <w:rsid w:val="007941C1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B0FBE"/>
    <w:rsid w:val="007B12C0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F22"/>
    <w:rsid w:val="007C02AC"/>
    <w:rsid w:val="007C06FF"/>
    <w:rsid w:val="007C0B05"/>
    <w:rsid w:val="007C0B50"/>
    <w:rsid w:val="007C0BB2"/>
    <w:rsid w:val="007C0F0C"/>
    <w:rsid w:val="007C19E7"/>
    <w:rsid w:val="007C229D"/>
    <w:rsid w:val="007C3662"/>
    <w:rsid w:val="007C3949"/>
    <w:rsid w:val="007C399D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709A"/>
    <w:rsid w:val="008070ED"/>
    <w:rsid w:val="00807483"/>
    <w:rsid w:val="00807E26"/>
    <w:rsid w:val="008109BD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DEC"/>
    <w:rsid w:val="00834156"/>
    <w:rsid w:val="00834A44"/>
    <w:rsid w:val="0083524B"/>
    <w:rsid w:val="00835365"/>
    <w:rsid w:val="00835E55"/>
    <w:rsid w:val="00835F1F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5498"/>
    <w:rsid w:val="0084701D"/>
    <w:rsid w:val="008471DB"/>
    <w:rsid w:val="008472AC"/>
    <w:rsid w:val="00847A1D"/>
    <w:rsid w:val="008508A9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449B"/>
    <w:rsid w:val="0086499A"/>
    <w:rsid w:val="00865880"/>
    <w:rsid w:val="00865FF4"/>
    <w:rsid w:val="00866861"/>
    <w:rsid w:val="00867729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723C"/>
    <w:rsid w:val="008A7D75"/>
    <w:rsid w:val="008B094A"/>
    <w:rsid w:val="008B2A25"/>
    <w:rsid w:val="008B3233"/>
    <w:rsid w:val="008B34B9"/>
    <w:rsid w:val="008B4200"/>
    <w:rsid w:val="008B4751"/>
    <w:rsid w:val="008B4D68"/>
    <w:rsid w:val="008B5B94"/>
    <w:rsid w:val="008B6C3D"/>
    <w:rsid w:val="008B6E25"/>
    <w:rsid w:val="008B6EEE"/>
    <w:rsid w:val="008B7027"/>
    <w:rsid w:val="008B75CE"/>
    <w:rsid w:val="008C01F4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6C2"/>
    <w:rsid w:val="009637BB"/>
    <w:rsid w:val="009638BA"/>
    <w:rsid w:val="009641D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35CE"/>
    <w:rsid w:val="00983740"/>
    <w:rsid w:val="0098392A"/>
    <w:rsid w:val="00983E96"/>
    <w:rsid w:val="0098469D"/>
    <w:rsid w:val="00984B6A"/>
    <w:rsid w:val="0098537C"/>
    <w:rsid w:val="009858A9"/>
    <w:rsid w:val="009860CA"/>
    <w:rsid w:val="00986193"/>
    <w:rsid w:val="00987203"/>
    <w:rsid w:val="0099005A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5A6E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31B3"/>
    <w:rsid w:val="009C35EF"/>
    <w:rsid w:val="009C365B"/>
    <w:rsid w:val="009C4A89"/>
    <w:rsid w:val="009C4B17"/>
    <w:rsid w:val="009C5044"/>
    <w:rsid w:val="009C58F6"/>
    <w:rsid w:val="009C631C"/>
    <w:rsid w:val="009C6EF1"/>
    <w:rsid w:val="009D01F6"/>
    <w:rsid w:val="009D176B"/>
    <w:rsid w:val="009D27CC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560"/>
    <w:rsid w:val="009E0CB8"/>
    <w:rsid w:val="009E1010"/>
    <w:rsid w:val="009E44AB"/>
    <w:rsid w:val="009E454A"/>
    <w:rsid w:val="009E4AF1"/>
    <w:rsid w:val="009E5B21"/>
    <w:rsid w:val="009E5BE0"/>
    <w:rsid w:val="009E67BB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C5"/>
    <w:rsid w:val="00A02A83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E83"/>
    <w:rsid w:val="00A216A4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AC2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FA1"/>
    <w:rsid w:val="00A410D6"/>
    <w:rsid w:val="00A426F1"/>
    <w:rsid w:val="00A42794"/>
    <w:rsid w:val="00A4310C"/>
    <w:rsid w:val="00A43229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68B3"/>
    <w:rsid w:val="00A77532"/>
    <w:rsid w:val="00A77639"/>
    <w:rsid w:val="00A77E97"/>
    <w:rsid w:val="00A81FCB"/>
    <w:rsid w:val="00A82163"/>
    <w:rsid w:val="00A823DB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10BA"/>
    <w:rsid w:val="00A91E0A"/>
    <w:rsid w:val="00A92D8D"/>
    <w:rsid w:val="00A93C77"/>
    <w:rsid w:val="00A93E02"/>
    <w:rsid w:val="00A94A5A"/>
    <w:rsid w:val="00A94BD0"/>
    <w:rsid w:val="00A960EA"/>
    <w:rsid w:val="00A96A70"/>
    <w:rsid w:val="00A96DD7"/>
    <w:rsid w:val="00A97081"/>
    <w:rsid w:val="00A97526"/>
    <w:rsid w:val="00A97CE5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08CA"/>
    <w:rsid w:val="00B31AFC"/>
    <w:rsid w:val="00B33CB8"/>
    <w:rsid w:val="00B33D86"/>
    <w:rsid w:val="00B34180"/>
    <w:rsid w:val="00B34882"/>
    <w:rsid w:val="00B35912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71EF"/>
    <w:rsid w:val="00B774CB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9093B"/>
    <w:rsid w:val="00B90FFF"/>
    <w:rsid w:val="00B914C4"/>
    <w:rsid w:val="00B91B43"/>
    <w:rsid w:val="00B91E96"/>
    <w:rsid w:val="00B93492"/>
    <w:rsid w:val="00B936EA"/>
    <w:rsid w:val="00B9455B"/>
    <w:rsid w:val="00B94CC4"/>
    <w:rsid w:val="00B9648C"/>
    <w:rsid w:val="00B966AD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6348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A98"/>
    <w:rsid w:val="00C26465"/>
    <w:rsid w:val="00C2649D"/>
    <w:rsid w:val="00C2688F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4250"/>
    <w:rsid w:val="00C64587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2612"/>
    <w:rsid w:val="00C928E2"/>
    <w:rsid w:val="00C93994"/>
    <w:rsid w:val="00C93B4D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335"/>
    <w:rsid w:val="00CC37BA"/>
    <w:rsid w:val="00CC4E7E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226F"/>
    <w:rsid w:val="00CE249B"/>
    <w:rsid w:val="00CE3947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791"/>
    <w:rsid w:val="00D56A13"/>
    <w:rsid w:val="00D57A72"/>
    <w:rsid w:val="00D57A86"/>
    <w:rsid w:val="00D606A7"/>
    <w:rsid w:val="00D60A2A"/>
    <w:rsid w:val="00D60C5E"/>
    <w:rsid w:val="00D611D0"/>
    <w:rsid w:val="00D618E4"/>
    <w:rsid w:val="00D61A5E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7C3C"/>
    <w:rsid w:val="00D7085B"/>
    <w:rsid w:val="00D7141E"/>
    <w:rsid w:val="00D715BC"/>
    <w:rsid w:val="00D71759"/>
    <w:rsid w:val="00D720E3"/>
    <w:rsid w:val="00D7211E"/>
    <w:rsid w:val="00D72B57"/>
    <w:rsid w:val="00D72F14"/>
    <w:rsid w:val="00D734FC"/>
    <w:rsid w:val="00D7460D"/>
    <w:rsid w:val="00D7466E"/>
    <w:rsid w:val="00D74AD6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2083"/>
    <w:rsid w:val="00D92970"/>
    <w:rsid w:val="00D9312A"/>
    <w:rsid w:val="00D93661"/>
    <w:rsid w:val="00D93DE7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E83"/>
    <w:rsid w:val="00DA4282"/>
    <w:rsid w:val="00DA42DB"/>
    <w:rsid w:val="00DA43F4"/>
    <w:rsid w:val="00DA4A39"/>
    <w:rsid w:val="00DA4C0A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50FC"/>
    <w:rsid w:val="00DE55EB"/>
    <w:rsid w:val="00DE5678"/>
    <w:rsid w:val="00DE5C31"/>
    <w:rsid w:val="00DE625B"/>
    <w:rsid w:val="00DE7DD3"/>
    <w:rsid w:val="00DF04FD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B89"/>
    <w:rsid w:val="00E74513"/>
    <w:rsid w:val="00E74A3F"/>
    <w:rsid w:val="00E74B3A"/>
    <w:rsid w:val="00E757B0"/>
    <w:rsid w:val="00E76863"/>
    <w:rsid w:val="00E77450"/>
    <w:rsid w:val="00E806A3"/>
    <w:rsid w:val="00E83029"/>
    <w:rsid w:val="00E8310F"/>
    <w:rsid w:val="00E839B9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E66"/>
    <w:rsid w:val="00E9374D"/>
    <w:rsid w:val="00E93829"/>
    <w:rsid w:val="00E93F2F"/>
    <w:rsid w:val="00E954D7"/>
    <w:rsid w:val="00E95924"/>
    <w:rsid w:val="00E9662D"/>
    <w:rsid w:val="00E96AFC"/>
    <w:rsid w:val="00E96DC6"/>
    <w:rsid w:val="00E97CEE"/>
    <w:rsid w:val="00EA11A3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7138"/>
    <w:rsid w:val="00EB7AD3"/>
    <w:rsid w:val="00EB7D56"/>
    <w:rsid w:val="00EC0207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99E"/>
    <w:rsid w:val="00EC5BFF"/>
    <w:rsid w:val="00EC5C56"/>
    <w:rsid w:val="00EC7C70"/>
    <w:rsid w:val="00ED057D"/>
    <w:rsid w:val="00ED0708"/>
    <w:rsid w:val="00ED1037"/>
    <w:rsid w:val="00ED1684"/>
    <w:rsid w:val="00ED1F81"/>
    <w:rsid w:val="00ED2487"/>
    <w:rsid w:val="00ED2D49"/>
    <w:rsid w:val="00ED359B"/>
    <w:rsid w:val="00ED5763"/>
    <w:rsid w:val="00ED58CC"/>
    <w:rsid w:val="00ED5C28"/>
    <w:rsid w:val="00ED6668"/>
    <w:rsid w:val="00ED6F24"/>
    <w:rsid w:val="00ED7AC2"/>
    <w:rsid w:val="00ED7C01"/>
    <w:rsid w:val="00EE02E1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2605"/>
    <w:rsid w:val="00F12A35"/>
    <w:rsid w:val="00F13227"/>
    <w:rsid w:val="00F132B4"/>
    <w:rsid w:val="00F1420F"/>
    <w:rsid w:val="00F1433C"/>
    <w:rsid w:val="00F1470F"/>
    <w:rsid w:val="00F14AE7"/>
    <w:rsid w:val="00F14D83"/>
    <w:rsid w:val="00F15877"/>
    <w:rsid w:val="00F162B8"/>
    <w:rsid w:val="00F169A3"/>
    <w:rsid w:val="00F16F1C"/>
    <w:rsid w:val="00F1712B"/>
    <w:rsid w:val="00F17207"/>
    <w:rsid w:val="00F17609"/>
    <w:rsid w:val="00F202E8"/>
    <w:rsid w:val="00F20994"/>
    <w:rsid w:val="00F20F3A"/>
    <w:rsid w:val="00F22634"/>
    <w:rsid w:val="00F22B3B"/>
    <w:rsid w:val="00F237C2"/>
    <w:rsid w:val="00F237D7"/>
    <w:rsid w:val="00F239C1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E6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37B78"/>
    <w:rsid w:val="00F405BC"/>
    <w:rsid w:val="00F40C36"/>
    <w:rsid w:val="00F413FD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4246"/>
    <w:rsid w:val="00FA4D0B"/>
    <w:rsid w:val="00FA551D"/>
    <w:rsid w:val="00FA5E6A"/>
    <w:rsid w:val="00FA772F"/>
    <w:rsid w:val="00FA7CAA"/>
    <w:rsid w:val="00FB010D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A42"/>
    <w:rsid w:val="00FE3A67"/>
    <w:rsid w:val="00FE43A7"/>
    <w:rsid w:val="00FE43F8"/>
    <w:rsid w:val="00FE5C1E"/>
    <w:rsid w:val="00FE76F5"/>
    <w:rsid w:val="00FE7922"/>
    <w:rsid w:val="00FE7EC1"/>
    <w:rsid w:val="00FF0A81"/>
    <w:rsid w:val="00FF0F2B"/>
    <w:rsid w:val="00FF12DA"/>
    <w:rsid w:val="00FF1B0E"/>
    <w:rsid w:val="00FF22DA"/>
    <w:rsid w:val="00FF36B7"/>
    <w:rsid w:val="00FF570A"/>
    <w:rsid w:val="00FF5CCF"/>
    <w:rsid w:val="00FF61AA"/>
    <w:rsid w:val="00FF657E"/>
    <w:rsid w:val="00FF68A6"/>
    <w:rsid w:val="00FF6BDA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teach.camhx.ca/moodle/" TargetMode="External"/><Relationship Id="rId26" Type="http://schemas.openxmlformats.org/officeDocument/2006/relationships/hyperlink" Target="https://www.nicotinedependenceclinic.com/en/Documents/STOP%20Program%20Consent%20v16Aug2022.pdf" TargetMode="External"/><Relationship Id="rId39" Type="http://schemas.openxmlformats.org/officeDocument/2006/relationships/hyperlink" Target="https://ca.sports.yahoo.com/news/two-simple-exercises-help-lower-060003667.html?guccounter=1&amp;guce_referrer=aHR0cHM6Ly93d3cuZ29vZ2xlLmNvbS8&amp;guce_referrer_sig=AQAAAAKnWzXENldbCMwSUiQI5Li3jvg547Z7qrkxbZaFpTtq-kw4qeJAo1V2E5rYTDOxFbkWZGgoplFqy5scfxOkXXQZcpM1PnPx38pmmp74nF6JHNwjCquDTXRyWOkVoBNtkXTwKfgvhuecaoJPE6x_RZ5YtFYBI21IFMHl93Ebj1n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ch.camhx.ca/moodle/enrol/index.php?id=109" TargetMode="External"/><Relationship Id="rId34" Type="http://schemas.openxmlformats.org/officeDocument/2006/relationships/hyperlink" Target="http://www.mystopportal.ca" TargetMode="External"/><Relationship Id="rId42" Type="http://schemas.openxmlformats.org/officeDocument/2006/relationships/theme" Target="theme/theme1.xm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icotinedependenceclinic.com/en/teach" TargetMode="External"/><Relationship Id="rId25" Type="http://schemas.openxmlformats.org/officeDocument/2006/relationships/hyperlink" Target="http://www.joinstopprogram.ca" TargetMode="External"/><Relationship Id="rId33" Type="http://schemas.openxmlformats.org/officeDocument/2006/relationships/hyperlink" Target="http://www.joinstopprogram.ca" TargetMode="External"/><Relationship Id="rId38" Type="http://schemas.openxmlformats.org/officeDocument/2006/relationships/hyperlink" Target="https://www.cbc.ca/listen/live-radio/1-158-london-morning/clip/15999478-publicly-funded-drug-rehab-facility-reques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firmsubscription.com/h/y/5901866DB84AF1E0" TargetMode="External"/><Relationship Id="rId20" Type="http://schemas.openxmlformats.org/officeDocument/2006/relationships/hyperlink" Target="https://teach.camhx.ca/moodle/enrol/index.php?id=98" TargetMode="External"/><Relationship Id="rId29" Type="http://schemas.openxmlformats.org/officeDocument/2006/relationships/hyperlink" Target="http://www.joinstopprogram.c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joinstopprogram.ca" TargetMode="External"/><Relationship Id="rId32" Type="http://schemas.openxmlformats.org/officeDocument/2006/relationships/hyperlink" Target="mailto:stop.support@camh.ca" TargetMode="External"/><Relationship Id="rId37" Type="http://schemas.openxmlformats.org/officeDocument/2006/relationships/hyperlink" Target="https://www.bbc.com/news/world-asia-china-66206511?xtor=AL-72-%5Bpartner%5D-%5Byahoo.north.america%5D-%5Bheadline%5D-%5Bnews%5D-%5Bbizdev%5D-%5Bisapi%5D" TargetMode="External"/><Relationship Id="rId40" Type="http://schemas.openxmlformats.org/officeDocument/2006/relationships/hyperlink" Target="https://www.nicotinedependenceclinic.com/en/stop/implementer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esend.com/t/y-FBDE72523E55271B2540EF23F30FEDED" TargetMode="External"/><Relationship Id="rId23" Type="http://schemas.openxmlformats.org/officeDocument/2006/relationships/image" Target="media/image1.png"/><Relationship Id="rId28" Type="http://schemas.openxmlformats.org/officeDocument/2006/relationships/hyperlink" Target="mailto:stop.support@camh.ca" TargetMode="External"/><Relationship Id="rId36" Type="http://schemas.openxmlformats.org/officeDocument/2006/relationships/hyperlink" Target="https://ca.finance.yahoo.com/news/cigarette-warning-labels-effect-week-080000103.html?guccounter=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icotinedependenceclinic.com/en/teach/foundational-health-education-course" TargetMode="External"/><Relationship Id="rId31" Type="http://schemas.openxmlformats.org/officeDocument/2006/relationships/hyperlink" Target="https://www.nicotinedependenceclinic.com/en/stop/Pages/STOP-FAQ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https://edc.camhx.ca/redcap/surveys/?s=KFR943CETKM37YTK" TargetMode="External"/><Relationship Id="rId27" Type="http://schemas.openxmlformats.org/officeDocument/2006/relationships/hyperlink" Target="https://www.nicotinedependenceclinic.com/en/stop/Pages/STOP-FAQ.aspx" TargetMode="External"/><Relationship Id="rId30" Type="http://schemas.openxmlformats.org/officeDocument/2006/relationships/hyperlink" Target="https://www.nicotinedependenceclinic.com/en/Documents/STOP%20Program%20Consent%20v16Aug2022.pdf" TargetMode="External"/><Relationship Id="rId35" Type="http://schemas.openxmlformats.org/officeDocument/2006/relationships/hyperlink" Target="http://www.stoponthene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1534A-1748-44FA-912D-F1EC98A70B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B84C1E-1CA6-4F32-8CBA-67E2C44B58DE}"/>
</file>

<file path=customXml/itemProps4.xml><?xml version="1.0" encoding="utf-8"?>
<ds:datastoreItem xmlns:ds="http://schemas.openxmlformats.org/officeDocument/2006/customXml" ds:itemID="{E9BA0822-82A4-44C5-892E-79096C76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none</cp:keywords>
  <dc:description/>
  <cp:lastModifiedBy>Ryan TingAKee</cp:lastModifiedBy>
  <cp:revision>5</cp:revision>
  <dcterms:created xsi:type="dcterms:W3CDTF">2023-08-09T20:22:00Z</dcterms:created>
  <dcterms:modified xsi:type="dcterms:W3CDTF">2023-08-30T17:29:00Z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